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9233" w14:textId="02716ECD" w:rsidR="003C6824" w:rsidRPr="00637190" w:rsidRDefault="009B4321" w:rsidP="00FD3335">
      <w:pPr>
        <w:pStyle w:val="PlainText"/>
        <w:spacing w:line="360" w:lineRule="atLeast"/>
        <w:ind w:left="2160" w:firstLine="720"/>
        <w:rPr>
          <w:rFonts w:ascii="Times New Roman" w:hAnsi="Times New Roman"/>
          <w:sz w:val="24"/>
          <w:szCs w:val="24"/>
        </w:rPr>
      </w:pPr>
      <w:r w:rsidRPr="00637190">
        <w:rPr>
          <w:rFonts w:ascii="Times New Roman" w:hAnsi="Times New Roman"/>
          <w:b/>
          <w:sz w:val="24"/>
          <w:szCs w:val="24"/>
        </w:rPr>
        <w:t xml:space="preserve">    </w:t>
      </w:r>
      <w:r w:rsidR="003C6824" w:rsidRPr="00637190">
        <w:rPr>
          <w:rFonts w:ascii="Times New Roman" w:hAnsi="Times New Roman"/>
          <w:b/>
          <w:sz w:val="24"/>
          <w:szCs w:val="24"/>
        </w:rPr>
        <w:t>SUPERVISION CONTRACT</w:t>
      </w:r>
    </w:p>
    <w:p w14:paraId="3C06825F" w14:textId="77777777" w:rsidR="003C6824" w:rsidRPr="00637190" w:rsidRDefault="003C6824" w:rsidP="00AB61B5">
      <w:pPr>
        <w:pStyle w:val="PlainText"/>
        <w:rPr>
          <w:rFonts w:ascii="Times New Roman" w:hAnsi="Times New Roman"/>
          <w:sz w:val="24"/>
          <w:szCs w:val="24"/>
        </w:rPr>
      </w:pPr>
    </w:p>
    <w:p w14:paraId="60C45A2A" w14:textId="77777777" w:rsidR="003C6824" w:rsidRPr="00637190" w:rsidRDefault="003C6824" w:rsidP="00AB61B5">
      <w:pPr>
        <w:rPr>
          <w:sz w:val="24"/>
          <w:szCs w:val="24"/>
        </w:rPr>
      </w:pPr>
      <w:r w:rsidRPr="00637190">
        <w:rPr>
          <w:sz w:val="24"/>
          <w:szCs w:val="24"/>
        </w:rPr>
        <w:t xml:space="preserve">“The supervision contract integrates all the components of supervision, and addresses the ethical standard of informed consent. This informed consent document combines the expected competencies of the setting and the supervisor with the supervisee’s self-assessment to ensure an integrated plan for supervision. The contract lays out the expectations for supervisor and supervisee roles and responsibilities, and the goals and tasks to achieve them specific to the supervisee (making this a “living document” that is modified with the supervisee’s progress to achieve goals and formulate new ones). The contract lays out the duties of the supervisor, including protection of the client as the highest priority, clarification of the supervisor’s multiple and potentially conflicting roles of client protection and gatekeeper for the profession, and balanced with the role of enhancing and facilitating the growth and development of competence of the supervisee. The contract clarifies the potential role conflicts the supervisor and supervisee may encounter as the supervisor performs these multiple roles” (p 1036). </w:t>
      </w:r>
    </w:p>
    <w:p w14:paraId="67C3ED6C" w14:textId="77777777" w:rsidR="003C6824" w:rsidRPr="00637190" w:rsidRDefault="003C6824" w:rsidP="00AB61B5">
      <w:pPr>
        <w:ind w:left="720" w:hanging="720"/>
        <w:rPr>
          <w:sz w:val="24"/>
          <w:szCs w:val="24"/>
        </w:rPr>
      </w:pPr>
      <w:proofErr w:type="spellStart"/>
      <w:r w:rsidRPr="00637190">
        <w:rPr>
          <w:sz w:val="24"/>
          <w:szCs w:val="24"/>
        </w:rPr>
        <w:t>Falender</w:t>
      </w:r>
      <w:proofErr w:type="spellEnd"/>
      <w:r w:rsidRPr="00637190">
        <w:rPr>
          <w:sz w:val="24"/>
          <w:szCs w:val="24"/>
        </w:rPr>
        <w:t xml:space="preserve">, C. A. &amp; </w:t>
      </w:r>
      <w:proofErr w:type="spellStart"/>
      <w:r w:rsidRPr="00637190">
        <w:rPr>
          <w:sz w:val="24"/>
          <w:szCs w:val="24"/>
        </w:rPr>
        <w:t>Shafranske</w:t>
      </w:r>
      <w:proofErr w:type="spellEnd"/>
      <w:r w:rsidRPr="00637190">
        <w:rPr>
          <w:sz w:val="24"/>
          <w:szCs w:val="24"/>
        </w:rPr>
        <w:t xml:space="preserve">, E. P. (2014). Clinical supervision: The state of the art. </w:t>
      </w:r>
      <w:r w:rsidRPr="00637190">
        <w:rPr>
          <w:i/>
          <w:sz w:val="24"/>
          <w:szCs w:val="24"/>
        </w:rPr>
        <w:t>Journal of Clinical Psychology, 70(11)</w:t>
      </w:r>
      <w:r w:rsidRPr="00637190">
        <w:rPr>
          <w:sz w:val="24"/>
          <w:szCs w:val="24"/>
        </w:rPr>
        <w:t>, 1030-1041.</w:t>
      </w:r>
    </w:p>
    <w:p w14:paraId="62784537" w14:textId="77777777" w:rsidR="003C6824" w:rsidRPr="00637190" w:rsidRDefault="003C6824" w:rsidP="00AB61B5">
      <w:pPr>
        <w:pStyle w:val="PlainText"/>
        <w:rPr>
          <w:rFonts w:ascii="Times New Roman" w:hAnsi="Times New Roman"/>
          <w:sz w:val="24"/>
          <w:szCs w:val="24"/>
        </w:rPr>
      </w:pPr>
    </w:p>
    <w:p w14:paraId="3B0427EC" w14:textId="77777777" w:rsidR="003C6824" w:rsidRPr="00637190" w:rsidRDefault="003C6824" w:rsidP="00AB61B5">
      <w:pPr>
        <w:pStyle w:val="PlainText"/>
        <w:rPr>
          <w:rFonts w:ascii="Times New Roman" w:hAnsi="Times New Roman"/>
          <w:b/>
          <w:sz w:val="24"/>
          <w:szCs w:val="24"/>
        </w:rPr>
      </w:pPr>
      <w:r w:rsidRPr="00637190">
        <w:rPr>
          <w:rFonts w:ascii="Times New Roman" w:hAnsi="Times New Roman"/>
          <w:sz w:val="24"/>
          <w:szCs w:val="24"/>
        </w:rPr>
        <w:t>Agreement between:</w:t>
      </w:r>
      <w:r w:rsidRPr="00637190">
        <w:rPr>
          <w:rFonts w:ascii="Times New Roman" w:hAnsi="Times New Roman"/>
          <w:b/>
          <w:sz w:val="24"/>
          <w:szCs w:val="24"/>
        </w:rPr>
        <w:t xml:space="preserve">  </w:t>
      </w:r>
    </w:p>
    <w:p w14:paraId="297C5384" w14:textId="77777777" w:rsidR="003C6824" w:rsidRPr="00637190" w:rsidRDefault="003C6824" w:rsidP="00AB61B5">
      <w:pPr>
        <w:pStyle w:val="PlainText"/>
        <w:rPr>
          <w:rFonts w:ascii="Times New Roman" w:hAnsi="Times New Roman"/>
          <w:b/>
          <w:sz w:val="24"/>
          <w:szCs w:val="24"/>
        </w:rPr>
      </w:pPr>
      <w:r w:rsidRPr="00637190">
        <w:rPr>
          <w:rFonts w:ascii="Times New Roman" w:hAnsi="Times New Roman"/>
          <w:b/>
          <w:sz w:val="24"/>
          <w:szCs w:val="24"/>
        </w:rPr>
        <w:t xml:space="preserve">       </w:t>
      </w:r>
    </w:p>
    <w:p w14:paraId="219CAD12" w14:textId="17648AF9" w:rsidR="003C6824" w:rsidRPr="001E22D8" w:rsidRDefault="001E22D8" w:rsidP="00AB61B5">
      <w:pPr>
        <w:pStyle w:val="PlainText"/>
        <w:rPr>
          <w:rFonts w:ascii="Times New Roman" w:hAnsi="Times New Roman"/>
          <w:sz w:val="24"/>
          <w:szCs w:val="24"/>
        </w:rPr>
      </w:pPr>
      <w:r w:rsidRPr="001E22D8">
        <w:rPr>
          <w:rFonts w:ascii="Times New Roman" w:hAnsi="Times New Roman"/>
          <w:b/>
          <w:sz w:val="24"/>
          <w:szCs w:val="24"/>
        </w:rPr>
        <w:t>NNN</w:t>
      </w:r>
      <w:r w:rsidR="003C6824" w:rsidRPr="001E22D8">
        <w:rPr>
          <w:rFonts w:ascii="Times New Roman" w:hAnsi="Times New Roman"/>
          <w:b/>
          <w:sz w:val="24"/>
          <w:szCs w:val="24"/>
        </w:rPr>
        <w:tab/>
      </w:r>
      <w:r w:rsidR="003C6824" w:rsidRPr="001E22D8">
        <w:rPr>
          <w:rFonts w:ascii="Times New Roman" w:hAnsi="Times New Roman"/>
          <w:b/>
          <w:sz w:val="24"/>
          <w:szCs w:val="24"/>
        </w:rPr>
        <w:tab/>
      </w:r>
      <w:r w:rsidR="003C6824" w:rsidRPr="001E22D8">
        <w:rPr>
          <w:rFonts w:ascii="Times New Roman" w:hAnsi="Times New Roman"/>
          <w:b/>
          <w:sz w:val="24"/>
          <w:szCs w:val="24"/>
        </w:rPr>
        <w:tab/>
        <w:t xml:space="preserve"> (Clinical Psychologist)             Supervisor</w:t>
      </w:r>
    </w:p>
    <w:p w14:paraId="12A85546" w14:textId="5B1D42AC" w:rsidR="003C6824" w:rsidRPr="001E22D8" w:rsidRDefault="00C2732F" w:rsidP="00AB61B5">
      <w:pPr>
        <w:pStyle w:val="PlainText"/>
        <w:rPr>
          <w:rFonts w:ascii="Times New Roman" w:hAnsi="Times New Roman"/>
          <w:b/>
          <w:sz w:val="24"/>
          <w:szCs w:val="24"/>
        </w:rPr>
      </w:pPr>
      <w:r w:rsidRPr="001E22D8">
        <w:rPr>
          <w:rFonts w:ascii="Times New Roman" w:hAnsi="Times New Roman"/>
          <w:b/>
          <w:sz w:val="24"/>
          <w:szCs w:val="24"/>
        </w:rPr>
        <w:t>XXX</w:t>
      </w:r>
      <w:r w:rsidRPr="001E22D8">
        <w:rPr>
          <w:rFonts w:ascii="Times New Roman" w:hAnsi="Times New Roman"/>
          <w:b/>
          <w:sz w:val="24"/>
          <w:szCs w:val="24"/>
        </w:rPr>
        <w:tab/>
      </w:r>
      <w:r w:rsidRPr="001E22D8">
        <w:rPr>
          <w:rFonts w:ascii="Times New Roman" w:hAnsi="Times New Roman"/>
          <w:b/>
          <w:sz w:val="24"/>
          <w:szCs w:val="24"/>
        </w:rPr>
        <w:tab/>
      </w:r>
      <w:r w:rsidR="001E22D8" w:rsidRPr="001E22D8">
        <w:rPr>
          <w:rFonts w:ascii="Times New Roman" w:hAnsi="Times New Roman"/>
          <w:b/>
          <w:sz w:val="24"/>
          <w:szCs w:val="24"/>
        </w:rPr>
        <w:t xml:space="preserve">             </w:t>
      </w:r>
      <w:r w:rsidR="003C6824" w:rsidRPr="001E22D8">
        <w:rPr>
          <w:rFonts w:ascii="Times New Roman" w:hAnsi="Times New Roman"/>
          <w:b/>
          <w:sz w:val="24"/>
          <w:szCs w:val="24"/>
        </w:rPr>
        <w:t>(</w:t>
      </w:r>
      <w:r w:rsidRPr="001E22D8">
        <w:rPr>
          <w:rFonts w:ascii="Times New Roman" w:hAnsi="Times New Roman"/>
          <w:b/>
          <w:sz w:val="24"/>
          <w:szCs w:val="24"/>
        </w:rPr>
        <w:t>Profession/role</w:t>
      </w:r>
      <w:r w:rsidR="003C6824" w:rsidRPr="001E22D8">
        <w:rPr>
          <w:rFonts w:ascii="Times New Roman" w:hAnsi="Times New Roman"/>
          <w:b/>
          <w:sz w:val="24"/>
          <w:szCs w:val="24"/>
        </w:rPr>
        <w:t>)</w:t>
      </w:r>
      <w:r w:rsidR="00150EF5" w:rsidRPr="001E22D8">
        <w:rPr>
          <w:rFonts w:ascii="Times New Roman" w:hAnsi="Times New Roman"/>
          <w:b/>
          <w:sz w:val="24"/>
          <w:szCs w:val="24"/>
        </w:rPr>
        <w:tab/>
        <w:t xml:space="preserve">   </w:t>
      </w:r>
      <w:r w:rsidRPr="001E22D8">
        <w:rPr>
          <w:rFonts w:ascii="Times New Roman" w:hAnsi="Times New Roman"/>
          <w:b/>
          <w:sz w:val="24"/>
          <w:szCs w:val="24"/>
        </w:rPr>
        <w:tab/>
        <w:t xml:space="preserve">   </w:t>
      </w:r>
      <w:r w:rsidR="003C6824" w:rsidRPr="001E22D8">
        <w:rPr>
          <w:rFonts w:ascii="Times New Roman" w:hAnsi="Times New Roman"/>
          <w:b/>
          <w:sz w:val="24"/>
          <w:szCs w:val="24"/>
        </w:rPr>
        <w:t xml:space="preserve"> Supervisee</w:t>
      </w:r>
    </w:p>
    <w:p w14:paraId="5EDC07B7" w14:textId="77777777" w:rsidR="003C6824" w:rsidRPr="001E22D8" w:rsidRDefault="003C6824" w:rsidP="00AB61B5">
      <w:pPr>
        <w:pStyle w:val="PlainText"/>
        <w:rPr>
          <w:rFonts w:ascii="Times New Roman" w:hAnsi="Times New Roman"/>
          <w:b/>
          <w:sz w:val="24"/>
          <w:szCs w:val="24"/>
        </w:rPr>
      </w:pPr>
    </w:p>
    <w:p w14:paraId="3A20D48B" w14:textId="615FF376" w:rsidR="003C6824" w:rsidRPr="001E22D8" w:rsidRDefault="003C6824" w:rsidP="00AB61B5">
      <w:pPr>
        <w:pStyle w:val="PlainText"/>
        <w:rPr>
          <w:rFonts w:ascii="Times New Roman" w:hAnsi="Times New Roman"/>
          <w:sz w:val="24"/>
          <w:szCs w:val="24"/>
        </w:rPr>
      </w:pPr>
      <w:proofErr w:type="gramStart"/>
      <w:r w:rsidRPr="001E22D8">
        <w:rPr>
          <w:rFonts w:ascii="Times New Roman" w:hAnsi="Times New Roman"/>
          <w:sz w:val="24"/>
          <w:szCs w:val="24"/>
        </w:rPr>
        <w:t>for</w:t>
      </w:r>
      <w:proofErr w:type="gramEnd"/>
      <w:r w:rsidRPr="001E22D8">
        <w:rPr>
          <w:rFonts w:ascii="Times New Roman" w:hAnsi="Times New Roman"/>
          <w:sz w:val="24"/>
          <w:szCs w:val="24"/>
        </w:rPr>
        <w:t xml:space="preserve"> the purposes of </w:t>
      </w:r>
      <w:r w:rsidR="00C2732F" w:rsidRPr="001E22D8">
        <w:rPr>
          <w:rFonts w:ascii="Times New Roman" w:hAnsi="Times New Roman"/>
          <w:sz w:val="24"/>
          <w:szCs w:val="24"/>
        </w:rPr>
        <w:t xml:space="preserve">clinical </w:t>
      </w:r>
      <w:r w:rsidR="001E22D8">
        <w:rPr>
          <w:rFonts w:ascii="Times New Roman" w:hAnsi="Times New Roman"/>
          <w:sz w:val="24"/>
          <w:szCs w:val="24"/>
        </w:rPr>
        <w:t>supervision supervisee</w:t>
      </w:r>
      <w:r w:rsidR="009D2CA1" w:rsidRPr="001E22D8">
        <w:rPr>
          <w:rFonts w:ascii="Times New Roman" w:hAnsi="Times New Roman"/>
          <w:sz w:val="24"/>
          <w:szCs w:val="24"/>
        </w:rPr>
        <w:t xml:space="preserve">’s </w:t>
      </w:r>
      <w:r w:rsidRPr="001E22D8">
        <w:rPr>
          <w:rFonts w:ascii="Times New Roman" w:hAnsi="Times New Roman"/>
          <w:sz w:val="24"/>
          <w:szCs w:val="24"/>
        </w:rPr>
        <w:t xml:space="preserve">practice as </w:t>
      </w:r>
      <w:r w:rsidR="00C2732F" w:rsidRPr="001E22D8">
        <w:rPr>
          <w:rFonts w:ascii="Times New Roman" w:hAnsi="Times New Roman"/>
          <w:sz w:val="24"/>
          <w:szCs w:val="24"/>
        </w:rPr>
        <w:t>[role/s]</w:t>
      </w:r>
      <w:r w:rsidR="006F145D" w:rsidRPr="001E22D8">
        <w:rPr>
          <w:rFonts w:ascii="Times New Roman" w:hAnsi="Times New Roman"/>
          <w:sz w:val="24"/>
          <w:szCs w:val="24"/>
        </w:rPr>
        <w:t>.</w:t>
      </w:r>
    </w:p>
    <w:p w14:paraId="6964C9EC" w14:textId="5AA352C0" w:rsidR="006F145D" w:rsidRPr="001E22D8" w:rsidRDefault="006F145D" w:rsidP="00AB61B5">
      <w:pPr>
        <w:pStyle w:val="PlainText"/>
        <w:rPr>
          <w:rFonts w:ascii="Times New Roman" w:hAnsi="Times New Roman"/>
          <w:sz w:val="24"/>
          <w:szCs w:val="24"/>
        </w:rPr>
      </w:pPr>
    </w:p>
    <w:p w14:paraId="46AA7ECB" w14:textId="2382BB43" w:rsidR="006F145D" w:rsidRPr="001E22D8" w:rsidRDefault="006F145D" w:rsidP="00AB61B5">
      <w:pPr>
        <w:pStyle w:val="PlainText"/>
        <w:rPr>
          <w:rFonts w:ascii="Times New Roman" w:hAnsi="Times New Roman"/>
          <w:b/>
          <w:bCs/>
          <w:sz w:val="24"/>
          <w:szCs w:val="24"/>
        </w:rPr>
      </w:pPr>
      <w:r w:rsidRPr="001E22D8">
        <w:rPr>
          <w:rFonts w:ascii="Times New Roman" w:hAnsi="Times New Roman"/>
          <w:b/>
          <w:bCs/>
          <w:sz w:val="24"/>
          <w:szCs w:val="24"/>
        </w:rPr>
        <w:t>Frequency, venue and fees</w:t>
      </w:r>
    </w:p>
    <w:p w14:paraId="0786B1B3" w14:textId="77777777" w:rsidR="006F145D" w:rsidRPr="001E22D8" w:rsidRDefault="006F145D" w:rsidP="00AB61B5">
      <w:pPr>
        <w:pStyle w:val="PlainText"/>
        <w:rPr>
          <w:rFonts w:ascii="Times New Roman" w:hAnsi="Times New Roman"/>
          <w:sz w:val="24"/>
          <w:szCs w:val="24"/>
        </w:rPr>
      </w:pPr>
    </w:p>
    <w:p w14:paraId="08C0DAED" w14:textId="68374D8F" w:rsidR="003C6824" w:rsidRPr="001E22D8" w:rsidRDefault="003C6824" w:rsidP="00637190">
      <w:pPr>
        <w:pStyle w:val="PlainText"/>
        <w:numPr>
          <w:ilvl w:val="0"/>
          <w:numId w:val="16"/>
        </w:numPr>
        <w:rPr>
          <w:rFonts w:ascii="Times New Roman" w:hAnsi="Times New Roman"/>
          <w:sz w:val="24"/>
          <w:szCs w:val="24"/>
        </w:rPr>
      </w:pPr>
      <w:r w:rsidRPr="001E22D8">
        <w:rPr>
          <w:rFonts w:ascii="Times New Roman" w:hAnsi="Times New Roman"/>
          <w:sz w:val="24"/>
          <w:szCs w:val="24"/>
        </w:rPr>
        <w:t xml:space="preserve">The frequency of the supervision will be </w:t>
      </w:r>
      <w:r w:rsidR="00C2732F" w:rsidRPr="001E22D8">
        <w:rPr>
          <w:rFonts w:ascii="Times New Roman" w:hAnsi="Times New Roman"/>
          <w:iCs/>
          <w:sz w:val="24"/>
          <w:szCs w:val="24"/>
        </w:rPr>
        <w:t>[frequency here]</w:t>
      </w:r>
      <w:r w:rsidRPr="001E22D8">
        <w:rPr>
          <w:rFonts w:ascii="Times New Roman" w:hAnsi="Times New Roman"/>
          <w:iCs/>
          <w:sz w:val="24"/>
          <w:szCs w:val="24"/>
        </w:rPr>
        <w:t xml:space="preserve"> </w:t>
      </w:r>
      <w:r w:rsidRPr="001E22D8">
        <w:rPr>
          <w:rFonts w:ascii="Times New Roman" w:hAnsi="Times New Roman"/>
          <w:sz w:val="24"/>
          <w:szCs w:val="24"/>
        </w:rPr>
        <w:t>(on a day and at time to be arranged at each session for the following one)</w:t>
      </w:r>
    </w:p>
    <w:p w14:paraId="7C3665DE" w14:textId="77777777" w:rsidR="006F145D" w:rsidRPr="001E22D8" w:rsidRDefault="003C6824" w:rsidP="00637190">
      <w:pPr>
        <w:pStyle w:val="PlainText"/>
        <w:numPr>
          <w:ilvl w:val="0"/>
          <w:numId w:val="16"/>
        </w:numPr>
        <w:rPr>
          <w:rFonts w:ascii="Times New Roman" w:hAnsi="Times New Roman"/>
          <w:sz w:val="24"/>
          <w:szCs w:val="24"/>
        </w:rPr>
      </w:pPr>
      <w:r w:rsidRPr="001E22D8">
        <w:rPr>
          <w:rFonts w:ascii="Times New Roman" w:hAnsi="Times New Roman"/>
          <w:sz w:val="24"/>
          <w:szCs w:val="24"/>
        </w:rPr>
        <w:t>The duration of the supervision sessions will be 50 minutes</w:t>
      </w:r>
    </w:p>
    <w:p w14:paraId="085F4147" w14:textId="40479072" w:rsidR="003C6824" w:rsidRPr="001E22D8" w:rsidRDefault="003C6824" w:rsidP="00637190">
      <w:pPr>
        <w:pStyle w:val="PlainText"/>
        <w:numPr>
          <w:ilvl w:val="0"/>
          <w:numId w:val="16"/>
        </w:numPr>
        <w:rPr>
          <w:rFonts w:ascii="Times New Roman" w:hAnsi="Times New Roman"/>
          <w:sz w:val="24"/>
          <w:szCs w:val="24"/>
        </w:rPr>
      </w:pPr>
      <w:r w:rsidRPr="001E22D8">
        <w:rPr>
          <w:rFonts w:ascii="Times New Roman" w:hAnsi="Times New Roman"/>
          <w:sz w:val="24"/>
          <w:szCs w:val="24"/>
        </w:rPr>
        <w:t>The supervision arrangement will be reviewed in</w:t>
      </w:r>
      <w:r w:rsidR="00DD2500" w:rsidRPr="001E22D8">
        <w:rPr>
          <w:rFonts w:ascii="Times New Roman" w:hAnsi="Times New Roman"/>
          <w:sz w:val="24"/>
          <w:szCs w:val="24"/>
        </w:rPr>
        <w:t xml:space="preserve"> </w:t>
      </w:r>
      <w:r w:rsidR="001E22D8">
        <w:rPr>
          <w:rFonts w:ascii="Times New Roman" w:hAnsi="Times New Roman"/>
          <w:sz w:val="24"/>
          <w:szCs w:val="24"/>
        </w:rPr>
        <w:t>….</w:t>
      </w:r>
      <w:r w:rsidR="00DD2500" w:rsidRPr="001E22D8">
        <w:rPr>
          <w:rFonts w:ascii="Times New Roman" w:hAnsi="Times New Roman"/>
          <w:sz w:val="24"/>
          <w:szCs w:val="24"/>
        </w:rPr>
        <w:t xml:space="preserve"> months’ time</w:t>
      </w:r>
      <w:r w:rsidRPr="001E22D8">
        <w:rPr>
          <w:rFonts w:ascii="Times New Roman" w:hAnsi="Times New Roman"/>
          <w:sz w:val="24"/>
          <w:szCs w:val="24"/>
        </w:rPr>
        <w:tab/>
      </w:r>
    </w:p>
    <w:p w14:paraId="44F7FC36" w14:textId="6FB9F20A" w:rsidR="006F145D" w:rsidRPr="001E22D8" w:rsidRDefault="003C6824" w:rsidP="00637190">
      <w:pPr>
        <w:pStyle w:val="PlainText"/>
        <w:numPr>
          <w:ilvl w:val="0"/>
          <w:numId w:val="16"/>
        </w:numPr>
        <w:rPr>
          <w:rFonts w:ascii="Times New Roman" w:hAnsi="Times New Roman"/>
          <w:sz w:val="24"/>
          <w:szCs w:val="24"/>
        </w:rPr>
      </w:pPr>
      <w:r w:rsidRPr="001E22D8">
        <w:rPr>
          <w:rFonts w:ascii="Times New Roman" w:hAnsi="Times New Roman"/>
          <w:sz w:val="24"/>
          <w:szCs w:val="24"/>
        </w:rPr>
        <w:t xml:space="preserve">The supervision will take place at </w:t>
      </w:r>
      <w:r w:rsidR="00DD2500" w:rsidRPr="001E22D8">
        <w:rPr>
          <w:rFonts w:ascii="Times New Roman" w:hAnsi="Times New Roman"/>
          <w:sz w:val="24"/>
          <w:szCs w:val="24"/>
        </w:rPr>
        <w:t>the of</w:t>
      </w:r>
      <w:r w:rsidR="001E22D8">
        <w:rPr>
          <w:rFonts w:ascii="Times New Roman" w:hAnsi="Times New Roman"/>
          <w:sz w:val="24"/>
          <w:szCs w:val="24"/>
        </w:rPr>
        <w:t>fices of the supervisor</w:t>
      </w:r>
    </w:p>
    <w:p w14:paraId="4CE13CA5" w14:textId="38931319" w:rsidR="003C6824" w:rsidRPr="001E22D8" w:rsidRDefault="003C6824" w:rsidP="00637190">
      <w:pPr>
        <w:pStyle w:val="PlainText"/>
        <w:numPr>
          <w:ilvl w:val="0"/>
          <w:numId w:val="16"/>
        </w:numPr>
        <w:rPr>
          <w:rFonts w:ascii="Times New Roman" w:hAnsi="Times New Roman"/>
          <w:sz w:val="24"/>
          <w:szCs w:val="24"/>
        </w:rPr>
      </w:pPr>
      <w:r w:rsidRPr="001E22D8">
        <w:rPr>
          <w:rFonts w:ascii="Times New Roman" w:hAnsi="Times New Roman"/>
          <w:sz w:val="24"/>
          <w:szCs w:val="24"/>
        </w:rPr>
        <w:t>The cost of supervision will be $</w:t>
      </w:r>
      <w:r w:rsidR="001E22D8">
        <w:rPr>
          <w:rFonts w:ascii="Times New Roman" w:hAnsi="Times New Roman"/>
          <w:sz w:val="24"/>
          <w:szCs w:val="24"/>
        </w:rPr>
        <w:t>.....</w:t>
      </w:r>
      <w:r w:rsidRPr="001E22D8">
        <w:rPr>
          <w:rFonts w:ascii="Times New Roman" w:hAnsi="Times New Roman"/>
          <w:sz w:val="24"/>
          <w:szCs w:val="24"/>
        </w:rPr>
        <w:t xml:space="preserve"> per session (</w:t>
      </w:r>
      <w:proofErr w:type="spellStart"/>
      <w:r w:rsidR="00DD2500" w:rsidRPr="001E22D8">
        <w:rPr>
          <w:rFonts w:ascii="Times New Roman" w:hAnsi="Times New Roman"/>
          <w:sz w:val="24"/>
          <w:szCs w:val="24"/>
        </w:rPr>
        <w:t>incl</w:t>
      </w:r>
      <w:proofErr w:type="spellEnd"/>
      <w:r w:rsidRPr="001E22D8">
        <w:rPr>
          <w:rFonts w:ascii="Times New Roman" w:hAnsi="Times New Roman"/>
          <w:sz w:val="24"/>
          <w:szCs w:val="24"/>
        </w:rPr>
        <w:t xml:space="preserve"> GST)</w:t>
      </w:r>
    </w:p>
    <w:p w14:paraId="6C1B43CE" w14:textId="7890F536" w:rsidR="001A0BD4" w:rsidRPr="001E22D8" w:rsidRDefault="003C6824" w:rsidP="00637190">
      <w:pPr>
        <w:pStyle w:val="ListParagraph"/>
        <w:numPr>
          <w:ilvl w:val="0"/>
          <w:numId w:val="16"/>
        </w:numPr>
        <w:rPr>
          <w:sz w:val="24"/>
          <w:szCs w:val="24"/>
        </w:rPr>
      </w:pPr>
      <w:r w:rsidRPr="001E22D8">
        <w:rPr>
          <w:sz w:val="24"/>
          <w:szCs w:val="24"/>
        </w:rPr>
        <w:t>Cancellation of a session by either party should be made with 24 hours</w:t>
      </w:r>
      <w:r w:rsidR="00241B50" w:rsidRPr="001E22D8">
        <w:rPr>
          <w:sz w:val="24"/>
          <w:szCs w:val="24"/>
        </w:rPr>
        <w:t>’</w:t>
      </w:r>
      <w:r w:rsidRPr="001E22D8">
        <w:rPr>
          <w:sz w:val="24"/>
          <w:szCs w:val="24"/>
        </w:rPr>
        <w:t xml:space="preserve"> notice (except </w:t>
      </w:r>
      <w:r w:rsidR="001A0BD4" w:rsidRPr="001E22D8">
        <w:rPr>
          <w:sz w:val="24"/>
          <w:szCs w:val="24"/>
        </w:rPr>
        <w:t>i</w:t>
      </w:r>
      <w:r w:rsidRPr="001E22D8">
        <w:rPr>
          <w:sz w:val="24"/>
          <w:szCs w:val="24"/>
        </w:rPr>
        <w:t xml:space="preserve">n exceptional circumstances). </w:t>
      </w:r>
    </w:p>
    <w:p w14:paraId="7C6A2EA8" w14:textId="024A1678" w:rsidR="0037786B" w:rsidRPr="001E22D8" w:rsidRDefault="001E22D8" w:rsidP="00637190">
      <w:pPr>
        <w:pStyle w:val="ListParagraph"/>
        <w:numPr>
          <w:ilvl w:val="0"/>
          <w:numId w:val="16"/>
        </w:numPr>
        <w:rPr>
          <w:caps/>
          <w:sz w:val="24"/>
          <w:szCs w:val="24"/>
          <w:lang w:val="en-NZ"/>
        </w:rPr>
      </w:pPr>
      <w:r>
        <w:rPr>
          <w:sz w:val="24"/>
          <w:szCs w:val="24"/>
          <w:lang w:val="en-NZ"/>
        </w:rPr>
        <w:t>If the supervisor</w:t>
      </w:r>
      <w:r w:rsidR="0037786B" w:rsidRPr="001E22D8">
        <w:rPr>
          <w:sz w:val="24"/>
          <w:szCs w:val="24"/>
          <w:lang w:val="en-NZ"/>
        </w:rPr>
        <w:t xml:space="preserve"> is unavailable, </w:t>
      </w:r>
      <w:r>
        <w:rPr>
          <w:sz w:val="24"/>
          <w:szCs w:val="24"/>
          <w:lang w:val="en-NZ"/>
        </w:rPr>
        <w:t xml:space="preserve">the supervisee </w:t>
      </w:r>
      <w:r w:rsidR="00150070" w:rsidRPr="001E22D8">
        <w:rPr>
          <w:sz w:val="24"/>
          <w:szCs w:val="24"/>
          <w:lang w:val="en-NZ"/>
        </w:rPr>
        <w:t xml:space="preserve">will seek </w:t>
      </w:r>
      <w:r>
        <w:rPr>
          <w:sz w:val="24"/>
          <w:szCs w:val="24"/>
          <w:lang w:val="en-NZ"/>
        </w:rPr>
        <w:t>supervision from ……</w:t>
      </w:r>
      <w:r w:rsidR="00066F74" w:rsidRPr="001E22D8">
        <w:rPr>
          <w:sz w:val="24"/>
          <w:szCs w:val="24"/>
        </w:rPr>
        <w:t>[</w:t>
      </w:r>
      <w:bookmarkStart w:id="0" w:name="_GoBack"/>
      <w:bookmarkEnd w:id="0"/>
      <w:r w:rsidR="00066F74">
        <w:rPr>
          <w:sz w:val="24"/>
          <w:szCs w:val="24"/>
        </w:rPr>
        <w:t>other clinician</w:t>
      </w:r>
      <w:r w:rsidR="00066F74" w:rsidRPr="001E22D8">
        <w:rPr>
          <w:sz w:val="24"/>
          <w:szCs w:val="24"/>
        </w:rPr>
        <w:t xml:space="preserve">] </w:t>
      </w:r>
      <w:r w:rsidR="00066F74" w:rsidRPr="00066F74">
        <w:rPr>
          <w:sz w:val="24"/>
          <w:szCs w:val="24"/>
        </w:rPr>
        <w:t xml:space="preserve"> </w:t>
      </w:r>
      <w:r w:rsidR="0037786B" w:rsidRPr="001E22D8">
        <w:rPr>
          <w:sz w:val="24"/>
          <w:szCs w:val="24"/>
          <w:lang w:val="en-NZ"/>
        </w:rPr>
        <w:t xml:space="preserve"> </w:t>
      </w:r>
    </w:p>
    <w:p w14:paraId="0D1F31CF" w14:textId="245CADE8" w:rsidR="00463B8D" w:rsidRPr="001E22D8" w:rsidRDefault="001E22D8" w:rsidP="00637190">
      <w:pPr>
        <w:pStyle w:val="PlainText"/>
        <w:numPr>
          <w:ilvl w:val="0"/>
          <w:numId w:val="16"/>
        </w:numPr>
        <w:rPr>
          <w:rFonts w:ascii="Times New Roman" w:hAnsi="Times New Roman"/>
          <w:sz w:val="24"/>
          <w:szCs w:val="24"/>
        </w:rPr>
      </w:pPr>
      <w:r>
        <w:rPr>
          <w:rFonts w:ascii="Times New Roman" w:hAnsi="Times New Roman"/>
          <w:sz w:val="24"/>
          <w:szCs w:val="24"/>
        </w:rPr>
        <w:t>The supervisee</w:t>
      </w:r>
      <w:r w:rsidR="00463B8D" w:rsidRPr="001E22D8">
        <w:rPr>
          <w:rFonts w:ascii="Times New Roman" w:hAnsi="Times New Roman"/>
          <w:sz w:val="24"/>
          <w:szCs w:val="24"/>
        </w:rPr>
        <w:t xml:space="preserve"> may request supervision by telephone outside of the regular supervision sessions at a pro rata rate (per quarter of an hour) and the reading of reports outside of scheduled supervision hours will be charged at a pro rata rate (per quarter of an hour).</w:t>
      </w:r>
    </w:p>
    <w:p w14:paraId="61207081" w14:textId="77777777" w:rsidR="007307C9" w:rsidRPr="00637190" w:rsidRDefault="007307C9" w:rsidP="00AB61B5">
      <w:pPr>
        <w:pStyle w:val="RecommendationsText"/>
        <w:spacing w:before="0"/>
        <w:rPr>
          <w:rFonts w:ascii="Times New Roman" w:hAnsi="Times New Roman" w:cs="Times New Roman"/>
          <w:iCs w:val="0"/>
          <w:szCs w:val="24"/>
          <w:lang w:val="en-NZ"/>
        </w:rPr>
      </w:pPr>
    </w:p>
    <w:p w14:paraId="02CBA5F2" w14:textId="1F806376" w:rsidR="007307C9" w:rsidRPr="00637190" w:rsidRDefault="007307C9" w:rsidP="00AB61B5">
      <w:pPr>
        <w:pStyle w:val="RecommendationsText"/>
        <w:spacing w:before="0"/>
        <w:rPr>
          <w:rFonts w:ascii="Times New Roman" w:hAnsi="Times New Roman" w:cs="Times New Roman"/>
          <w:b/>
          <w:bCs/>
          <w:iCs w:val="0"/>
          <w:szCs w:val="24"/>
          <w:lang w:val="en-NZ"/>
        </w:rPr>
      </w:pPr>
      <w:r w:rsidRPr="00637190">
        <w:rPr>
          <w:rFonts w:ascii="Times New Roman" w:hAnsi="Times New Roman" w:cs="Times New Roman"/>
          <w:b/>
          <w:bCs/>
          <w:iCs w:val="0"/>
          <w:szCs w:val="24"/>
          <w:lang w:val="en-NZ"/>
        </w:rPr>
        <w:t>Goals of supervision</w:t>
      </w:r>
    </w:p>
    <w:p w14:paraId="1B74761E" w14:textId="77777777" w:rsidR="007307C9" w:rsidRPr="00637190" w:rsidRDefault="007307C9" w:rsidP="00AB61B5">
      <w:pPr>
        <w:pStyle w:val="RecommendationsText"/>
        <w:spacing w:before="0"/>
        <w:rPr>
          <w:rFonts w:ascii="Times New Roman" w:hAnsi="Times New Roman" w:cs="Times New Roman"/>
          <w:iCs w:val="0"/>
          <w:szCs w:val="24"/>
          <w:lang w:val="en-NZ"/>
        </w:rPr>
      </w:pPr>
    </w:p>
    <w:p w14:paraId="328CD7BA" w14:textId="77777777" w:rsidR="007B3052" w:rsidRPr="00637190" w:rsidRDefault="007B3052" w:rsidP="00637190">
      <w:pPr>
        <w:pStyle w:val="PlainText"/>
        <w:numPr>
          <w:ilvl w:val="0"/>
          <w:numId w:val="16"/>
        </w:numPr>
        <w:rPr>
          <w:rFonts w:ascii="Times New Roman" w:hAnsi="Times New Roman"/>
          <w:sz w:val="24"/>
          <w:szCs w:val="24"/>
        </w:rPr>
      </w:pPr>
      <w:r w:rsidRPr="00637190">
        <w:rPr>
          <w:rFonts w:ascii="Times New Roman" w:hAnsi="Times New Roman"/>
          <w:sz w:val="24"/>
          <w:szCs w:val="24"/>
        </w:rPr>
        <w:t xml:space="preserve">Supervision will include: </w:t>
      </w:r>
    </w:p>
    <w:p w14:paraId="603CC86B" w14:textId="128850C3" w:rsidR="007B3052" w:rsidRPr="001E22D8" w:rsidRDefault="007B3052" w:rsidP="00ED0781">
      <w:pPr>
        <w:pStyle w:val="ListParagraph"/>
        <w:numPr>
          <w:ilvl w:val="0"/>
          <w:numId w:val="17"/>
        </w:numPr>
        <w:rPr>
          <w:sz w:val="24"/>
          <w:szCs w:val="24"/>
        </w:rPr>
      </w:pPr>
      <w:r w:rsidRPr="001E22D8">
        <w:rPr>
          <w:sz w:val="24"/>
          <w:szCs w:val="24"/>
          <w:lang w:val="en-NZ"/>
        </w:rPr>
        <w:t xml:space="preserve">Discussion of case material and all other aspects of </w:t>
      </w:r>
      <w:r w:rsidR="001E22D8">
        <w:rPr>
          <w:sz w:val="24"/>
          <w:szCs w:val="24"/>
          <w:lang w:val="en-NZ"/>
        </w:rPr>
        <w:t>the supervisee</w:t>
      </w:r>
      <w:r w:rsidRPr="001E22D8">
        <w:rPr>
          <w:sz w:val="24"/>
          <w:szCs w:val="24"/>
          <w:lang w:val="en-NZ"/>
        </w:rPr>
        <w:t xml:space="preserve">’s </w:t>
      </w:r>
      <w:r w:rsidR="00C2732F" w:rsidRPr="001E22D8">
        <w:rPr>
          <w:sz w:val="24"/>
          <w:szCs w:val="24"/>
          <w:lang w:val="en-NZ"/>
        </w:rPr>
        <w:t>[role/s]</w:t>
      </w:r>
      <w:r w:rsidRPr="001E22D8">
        <w:rPr>
          <w:sz w:val="24"/>
          <w:szCs w:val="24"/>
          <w:lang w:val="en-NZ"/>
        </w:rPr>
        <w:t xml:space="preserve"> at supervision sessions</w:t>
      </w:r>
    </w:p>
    <w:p w14:paraId="42A44495" w14:textId="128EF427" w:rsidR="00CA06CD" w:rsidRPr="001E22D8" w:rsidRDefault="00CA06CD" w:rsidP="00ED0781">
      <w:pPr>
        <w:pStyle w:val="ListParagraph"/>
        <w:numPr>
          <w:ilvl w:val="0"/>
          <w:numId w:val="17"/>
        </w:numPr>
        <w:rPr>
          <w:sz w:val="24"/>
          <w:szCs w:val="24"/>
        </w:rPr>
      </w:pPr>
      <w:r w:rsidRPr="001E22D8">
        <w:rPr>
          <w:sz w:val="24"/>
          <w:szCs w:val="24"/>
          <w:lang w:val="en-NZ"/>
        </w:rPr>
        <w:t xml:space="preserve">A focus on </w:t>
      </w:r>
      <w:r w:rsidR="001E22D8">
        <w:rPr>
          <w:sz w:val="24"/>
          <w:szCs w:val="24"/>
          <w:lang w:val="en-NZ"/>
        </w:rPr>
        <w:t>the supervisee</w:t>
      </w:r>
      <w:r w:rsidRPr="001E22D8">
        <w:rPr>
          <w:sz w:val="24"/>
          <w:szCs w:val="24"/>
          <w:lang w:val="en-NZ"/>
        </w:rPr>
        <w:t>’s self-reflection about</w:t>
      </w:r>
      <w:r w:rsidR="00C2732F" w:rsidRPr="001E22D8">
        <w:rPr>
          <w:sz w:val="24"/>
          <w:szCs w:val="24"/>
          <w:lang w:val="en-NZ"/>
        </w:rPr>
        <w:t xml:space="preserve"> his/her </w:t>
      </w:r>
      <w:r w:rsidRPr="001E22D8">
        <w:rPr>
          <w:sz w:val="24"/>
          <w:szCs w:val="24"/>
          <w:lang w:val="en-NZ"/>
        </w:rPr>
        <w:t>pr</w:t>
      </w:r>
      <w:r w:rsidR="001E22D8">
        <w:rPr>
          <w:sz w:val="24"/>
          <w:szCs w:val="24"/>
          <w:lang w:val="en-NZ"/>
        </w:rPr>
        <w:t>actice to be facilitated by the supervisor</w:t>
      </w:r>
    </w:p>
    <w:p w14:paraId="7A2E6708" w14:textId="59D45F63" w:rsidR="007B3052" w:rsidRPr="001E22D8" w:rsidRDefault="007B3052" w:rsidP="00ED0781">
      <w:pPr>
        <w:pStyle w:val="ListParagraph"/>
        <w:numPr>
          <w:ilvl w:val="0"/>
          <w:numId w:val="17"/>
        </w:numPr>
        <w:rPr>
          <w:sz w:val="24"/>
          <w:szCs w:val="24"/>
        </w:rPr>
      </w:pPr>
      <w:r w:rsidRPr="001E22D8">
        <w:rPr>
          <w:sz w:val="24"/>
          <w:szCs w:val="24"/>
          <w:lang w:val="en-NZ"/>
        </w:rPr>
        <w:t xml:space="preserve">Annually reviewing </w:t>
      </w:r>
      <w:r w:rsidR="001E22D8">
        <w:rPr>
          <w:sz w:val="24"/>
          <w:szCs w:val="24"/>
          <w:lang w:val="en-NZ"/>
        </w:rPr>
        <w:t>the supervisee</w:t>
      </w:r>
      <w:r w:rsidRPr="001E22D8">
        <w:rPr>
          <w:sz w:val="24"/>
          <w:szCs w:val="24"/>
          <w:lang w:val="en-NZ"/>
        </w:rPr>
        <w:t>’s</w:t>
      </w:r>
      <w:r w:rsidRPr="001E22D8">
        <w:rPr>
          <w:bCs/>
          <w:sz w:val="24"/>
          <w:szCs w:val="24"/>
          <w:lang w:val="en-NZ"/>
        </w:rPr>
        <w:t xml:space="preserve"> w</w:t>
      </w:r>
      <w:r w:rsidRPr="001E22D8">
        <w:rPr>
          <w:sz w:val="24"/>
          <w:szCs w:val="24"/>
          <w:lang w:val="en-NZ"/>
        </w:rPr>
        <w:t xml:space="preserve">ork against the New Zealand Psychologists’ Board’s (NZPB) Core Competencies for Psychologists practicing in the clinical scope of practice based on </w:t>
      </w:r>
      <w:r w:rsidR="001E22D8">
        <w:rPr>
          <w:sz w:val="24"/>
          <w:szCs w:val="24"/>
          <w:lang w:val="en-NZ"/>
        </w:rPr>
        <w:t>the supervisee</w:t>
      </w:r>
      <w:r w:rsidRPr="001E22D8">
        <w:rPr>
          <w:sz w:val="24"/>
          <w:szCs w:val="24"/>
          <w:lang w:val="en-NZ"/>
        </w:rPr>
        <w:t>’s Initial Self-Reflective Review</w:t>
      </w:r>
      <w:r w:rsidR="001E22D8" w:rsidRPr="001E22D8">
        <w:rPr>
          <w:sz w:val="24"/>
          <w:szCs w:val="24"/>
          <w:lang w:val="en-NZ"/>
        </w:rPr>
        <w:t xml:space="preserve"> </w:t>
      </w:r>
    </w:p>
    <w:p w14:paraId="68534DB1" w14:textId="1390B5F7" w:rsidR="007B3052" w:rsidRPr="001E22D8" w:rsidRDefault="007B3052" w:rsidP="00ED0781">
      <w:pPr>
        <w:pStyle w:val="ListParagraph"/>
        <w:numPr>
          <w:ilvl w:val="0"/>
          <w:numId w:val="17"/>
        </w:numPr>
        <w:rPr>
          <w:sz w:val="24"/>
          <w:szCs w:val="24"/>
        </w:rPr>
      </w:pPr>
      <w:r w:rsidRPr="001E22D8">
        <w:rPr>
          <w:sz w:val="24"/>
          <w:szCs w:val="24"/>
          <w:lang w:val="en-NZ"/>
        </w:rPr>
        <w:lastRenderedPageBreak/>
        <w:t>The development of Learning Objectives and a Learning Pla</w:t>
      </w:r>
      <w:r w:rsidR="001E22D8">
        <w:rPr>
          <w:sz w:val="24"/>
          <w:szCs w:val="24"/>
          <w:lang w:val="en-NZ"/>
        </w:rPr>
        <w:t>n for the supervisee</w:t>
      </w:r>
      <w:r w:rsidRPr="001E22D8">
        <w:rPr>
          <w:sz w:val="24"/>
          <w:szCs w:val="24"/>
          <w:lang w:val="en-NZ"/>
        </w:rPr>
        <w:t xml:space="preserve"> each year consistent with the NZPB’s mandatory Continuing Competence Programme (CCP) </w:t>
      </w:r>
    </w:p>
    <w:p w14:paraId="435C4B15" w14:textId="77777777" w:rsidR="001E22D8" w:rsidRPr="001E22D8" w:rsidRDefault="001E22D8" w:rsidP="001E22D8">
      <w:pPr>
        <w:pStyle w:val="ListParagraph"/>
        <w:ind w:left="360"/>
        <w:rPr>
          <w:sz w:val="24"/>
          <w:szCs w:val="24"/>
        </w:rPr>
      </w:pPr>
    </w:p>
    <w:p w14:paraId="7B6833BB" w14:textId="5001A2A8" w:rsidR="006C6F58" w:rsidRPr="00ED0781" w:rsidRDefault="007B3052" w:rsidP="00ED0781">
      <w:pPr>
        <w:pStyle w:val="ListParagraph"/>
        <w:numPr>
          <w:ilvl w:val="0"/>
          <w:numId w:val="16"/>
        </w:numPr>
        <w:rPr>
          <w:sz w:val="24"/>
          <w:szCs w:val="24"/>
        </w:rPr>
      </w:pPr>
      <w:r w:rsidRPr="00ED0781">
        <w:rPr>
          <w:sz w:val="24"/>
          <w:szCs w:val="24"/>
          <w:lang w:val="en-NZ"/>
        </w:rPr>
        <w:t>S</w:t>
      </w:r>
      <w:r w:rsidR="00E37BB6" w:rsidRPr="00ED0781">
        <w:rPr>
          <w:sz w:val="24"/>
          <w:szCs w:val="24"/>
          <w:lang w:val="en-NZ"/>
        </w:rPr>
        <w:t>upervision will be provided to assist</w:t>
      </w:r>
      <w:r w:rsidR="00E37BB6" w:rsidRPr="00ED0781">
        <w:rPr>
          <w:bCs/>
          <w:sz w:val="24"/>
          <w:szCs w:val="24"/>
          <w:lang w:val="en-NZ"/>
        </w:rPr>
        <w:t xml:space="preserve"> </w:t>
      </w:r>
      <w:r w:rsidR="00E37BB6" w:rsidRPr="00ED0781">
        <w:rPr>
          <w:sz w:val="24"/>
          <w:szCs w:val="24"/>
          <w:lang w:val="en-NZ"/>
        </w:rPr>
        <w:t>achieve the following general goals:</w:t>
      </w:r>
      <w:r w:rsidR="00010CCB" w:rsidRPr="00ED0781">
        <w:rPr>
          <w:sz w:val="24"/>
          <w:szCs w:val="24"/>
          <w:lang w:val="en-NZ"/>
        </w:rPr>
        <w:t xml:space="preserve"> </w:t>
      </w:r>
    </w:p>
    <w:p w14:paraId="2510689F" w14:textId="77777777" w:rsidR="006C6F58" w:rsidRPr="001E22D8" w:rsidRDefault="00E37BB6" w:rsidP="004E4016">
      <w:pPr>
        <w:pStyle w:val="ListParagraph"/>
        <w:numPr>
          <w:ilvl w:val="0"/>
          <w:numId w:val="10"/>
        </w:numPr>
        <w:tabs>
          <w:tab w:val="left" w:pos="-1440"/>
        </w:tabs>
        <w:rPr>
          <w:sz w:val="24"/>
          <w:szCs w:val="24"/>
          <w:lang w:val="en-NZ"/>
        </w:rPr>
      </w:pPr>
      <w:r w:rsidRPr="00637190">
        <w:rPr>
          <w:sz w:val="24"/>
          <w:szCs w:val="24"/>
          <w:lang w:val="en-NZ"/>
        </w:rPr>
        <w:t xml:space="preserve">maintain a high standard of </w:t>
      </w:r>
      <w:r w:rsidRPr="001E22D8">
        <w:rPr>
          <w:sz w:val="24"/>
          <w:szCs w:val="24"/>
          <w:lang w:val="en-NZ"/>
        </w:rPr>
        <w:t>client care and professional behaviour</w:t>
      </w:r>
    </w:p>
    <w:p w14:paraId="73ED8BD4" w14:textId="0DCFD255" w:rsidR="00E37BB6" w:rsidRPr="001E22D8" w:rsidRDefault="00E37BB6" w:rsidP="004E4016">
      <w:pPr>
        <w:pStyle w:val="ListParagraph"/>
        <w:numPr>
          <w:ilvl w:val="0"/>
          <w:numId w:val="10"/>
        </w:numPr>
        <w:tabs>
          <w:tab w:val="left" w:pos="-1440"/>
        </w:tabs>
        <w:rPr>
          <w:sz w:val="24"/>
          <w:szCs w:val="24"/>
          <w:lang w:val="en-NZ"/>
        </w:rPr>
      </w:pPr>
      <w:r w:rsidRPr="001E22D8">
        <w:rPr>
          <w:sz w:val="24"/>
          <w:szCs w:val="24"/>
          <w:lang w:val="en-NZ"/>
        </w:rPr>
        <w:t xml:space="preserve">help develop </w:t>
      </w:r>
      <w:r w:rsidR="001E22D8">
        <w:rPr>
          <w:sz w:val="24"/>
          <w:szCs w:val="24"/>
          <w:lang w:val="en-NZ"/>
        </w:rPr>
        <w:t>the supervisee</w:t>
      </w:r>
      <w:r w:rsidR="007307C9" w:rsidRPr="001E22D8">
        <w:rPr>
          <w:sz w:val="24"/>
          <w:szCs w:val="24"/>
          <w:lang w:val="en-NZ"/>
        </w:rPr>
        <w:t>’s</w:t>
      </w:r>
      <w:r w:rsidRPr="001E22D8">
        <w:rPr>
          <w:sz w:val="24"/>
          <w:szCs w:val="24"/>
          <w:lang w:val="en-NZ"/>
        </w:rPr>
        <w:t xml:space="preserve"> skills </w:t>
      </w:r>
      <w:r w:rsidR="007307C9" w:rsidRPr="001E22D8">
        <w:rPr>
          <w:sz w:val="24"/>
          <w:szCs w:val="24"/>
          <w:lang w:val="en-NZ"/>
        </w:rPr>
        <w:t xml:space="preserve">as a </w:t>
      </w:r>
      <w:r w:rsidR="00C2732F" w:rsidRPr="001E22D8">
        <w:rPr>
          <w:sz w:val="24"/>
          <w:szCs w:val="24"/>
          <w:lang w:val="en-NZ"/>
        </w:rPr>
        <w:t xml:space="preserve">[role/s] </w:t>
      </w:r>
      <w:r w:rsidR="00EF7186" w:rsidRPr="001E22D8">
        <w:rPr>
          <w:sz w:val="24"/>
          <w:szCs w:val="24"/>
          <w:lang w:val="en-NZ"/>
        </w:rPr>
        <w:t xml:space="preserve">local </w:t>
      </w:r>
      <w:r w:rsidR="007307C9" w:rsidRPr="001E22D8">
        <w:rPr>
          <w:sz w:val="24"/>
          <w:szCs w:val="24"/>
          <w:lang w:val="en-NZ"/>
        </w:rPr>
        <w:t>clinician</w:t>
      </w:r>
      <w:r w:rsidR="00EF7186" w:rsidRPr="001E22D8">
        <w:rPr>
          <w:sz w:val="24"/>
          <w:szCs w:val="24"/>
          <w:lang w:val="en-NZ"/>
        </w:rPr>
        <w:t>,</w:t>
      </w:r>
      <w:r w:rsidR="007307C9" w:rsidRPr="001E22D8">
        <w:rPr>
          <w:sz w:val="24"/>
          <w:szCs w:val="24"/>
          <w:lang w:val="en-NZ"/>
        </w:rPr>
        <w:t xml:space="preserve"> </w:t>
      </w:r>
      <w:r w:rsidR="00EF7186" w:rsidRPr="001E22D8">
        <w:rPr>
          <w:sz w:val="24"/>
          <w:szCs w:val="24"/>
          <w:lang w:val="en-NZ"/>
        </w:rPr>
        <w:t xml:space="preserve">and </w:t>
      </w:r>
      <w:r w:rsidR="008E2444" w:rsidRPr="001E22D8">
        <w:rPr>
          <w:sz w:val="24"/>
          <w:szCs w:val="24"/>
          <w:lang w:val="en-NZ"/>
        </w:rPr>
        <w:t xml:space="preserve">build </w:t>
      </w:r>
      <w:r w:rsidR="00C2732F" w:rsidRPr="001E22D8">
        <w:rPr>
          <w:sz w:val="24"/>
          <w:szCs w:val="24"/>
          <w:lang w:val="en-NZ"/>
        </w:rPr>
        <w:t>his/</w:t>
      </w:r>
      <w:r w:rsidR="008E2444" w:rsidRPr="001E22D8">
        <w:rPr>
          <w:sz w:val="24"/>
          <w:szCs w:val="24"/>
          <w:lang w:val="en-NZ"/>
        </w:rPr>
        <w:t xml:space="preserve">her career </w:t>
      </w:r>
      <w:r w:rsidR="00EF7186" w:rsidRPr="001E22D8">
        <w:rPr>
          <w:sz w:val="24"/>
          <w:szCs w:val="24"/>
          <w:lang w:val="en-NZ"/>
        </w:rPr>
        <w:t>more broadly</w:t>
      </w:r>
    </w:p>
    <w:p w14:paraId="49CEF926" w14:textId="5F59A9B1" w:rsidR="006D17A7" w:rsidRPr="001E22D8" w:rsidRDefault="006D17A7" w:rsidP="006D17A7">
      <w:pPr>
        <w:pStyle w:val="PlainText"/>
        <w:numPr>
          <w:ilvl w:val="0"/>
          <w:numId w:val="10"/>
        </w:numPr>
        <w:rPr>
          <w:rFonts w:ascii="Times New Roman" w:hAnsi="Times New Roman"/>
          <w:sz w:val="24"/>
          <w:szCs w:val="24"/>
        </w:rPr>
      </w:pPr>
      <w:r w:rsidRPr="001E22D8">
        <w:rPr>
          <w:rFonts w:ascii="Times New Roman" w:hAnsi="Times New Roman"/>
          <w:sz w:val="24"/>
          <w:szCs w:val="24"/>
        </w:rPr>
        <w:t xml:space="preserve">Specific developmental goals for the next 12 months are </w:t>
      </w:r>
      <w:r w:rsidR="00C2732F" w:rsidRPr="001E22D8">
        <w:rPr>
          <w:rFonts w:ascii="Times New Roman" w:hAnsi="Times New Roman"/>
          <w:sz w:val="24"/>
          <w:szCs w:val="24"/>
        </w:rPr>
        <w:t>[</w:t>
      </w:r>
      <w:r w:rsidR="001E22D8">
        <w:rPr>
          <w:rFonts w:ascii="Times New Roman" w:hAnsi="Times New Roman"/>
          <w:sz w:val="24"/>
          <w:szCs w:val="24"/>
        </w:rPr>
        <w:t>contained in the supervisee</w:t>
      </w:r>
      <w:r w:rsidR="007B3052" w:rsidRPr="001E22D8">
        <w:rPr>
          <w:rFonts w:ascii="Times New Roman" w:hAnsi="Times New Roman"/>
          <w:sz w:val="24"/>
          <w:szCs w:val="24"/>
        </w:rPr>
        <w:t>’s CCP documents</w:t>
      </w:r>
      <w:r w:rsidR="00C2732F" w:rsidRPr="001E22D8">
        <w:rPr>
          <w:rFonts w:ascii="Times New Roman" w:hAnsi="Times New Roman"/>
          <w:sz w:val="24"/>
          <w:szCs w:val="24"/>
        </w:rPr>
        <w:t xml:space="preserve">] </w:t>
      </w:r>
    </w:p>
    <w:p w14:paraId="6B97B180" w14:textId="77777777" w:rsidR="009D2CA1" w:rsidRPr="001E22D8" w:rsidRDefault="009D2CA1" w:rsidP="00AB61B5">
      <w:pPr>
        <w:rPr>
          <w:sz w:val="24"/>
          <w:szCs w:val="24"/>
        </w:rPr>
      </w:pPr>
    </w:p>
    <w:p w14:paraId="1313269F" w14:textId="649B81F6" w:rsidR="003C6824" w:rsidRPr="00637190" w:rsidRDefault="003C6824" w:rsidP="00AB61B5">
      <w:pPr>
        <w:rPr>
          <w:b/>
          <w:bCs/>
          <w:sz w:val="24"/>
          <w:szCs w:val="24"/>
        </w:rPr>
      </w:pPr>
      <w:r w:rsidRPr="001E22D8">
        <w:rPr>
          <w:b/>
          <w:bCs/>
          <w:sz w:val="24"/>
          <w:szCs w:val="24"/>
        </w:rPr>
        <w:t>Confidentiality</w:t>
      </w:r>
      <w:r w:rsidR="007743A1" w:rsidRPr="001E22D8">
        <w:rPr>
          <w:b/>
          <w:bCs/>
          <w:sz w:val="24"/>
          <w:szCs w:val="24"/>
        </w:rPr>
        <w:t xml:space="preserve">, </w:t>
      </w:r>
      <w:r w:rsidRPr="001E22D8">
        <w:rPr>
          <w:b/>
          <w:bCs/>
          <w:sz w:val="24"/>
          <w:szCs w:val="24"/>
        </w:rPr>
        <w:t>accountability</w:t>
      </w:r>
      <w:r w:rsidR="007743A1" w:rsidRPr="001E22D8">
        <w:rPr>
          <w:b/>
          <w:bCs/>
          <w:sz w:val="24"/>
          <w:szCs w:val="24"/>
        </w:rPr>
        <w:t>, and conflicts of interest</w:t>
      </w:r>
    </w:p>
    <w:p w14:paraId="4942CE41" w14:textId="77777777" w:rsidR="00241B50" w:rsidRPr="00637190" w:rsidRDefault="00241B50" w:rsidP="00AB61B5">
      <w:pPr>
        <w:ind w:left="360"/>
        <w:rPr>
          <w:sz w:val="24"/>
          <w:szCs w:val="24"/>
        </w:rPr>
      </w:pPr>
    </w:p>
    <w:p w14:paraId="00384427" w14:textId="234B8655" w:rsidR="00241B50" w:rsidRPr="00066F74" w:rsidRDefault="001E22D8" w:rsidP="0092393C">
      <w:pPr>
        <w:pStyle w:val="ListParagraph"/>
        <w:numPr>
          <w:ilvl w:val="0"/>
          <w:numId w:val="14"/>
        </w:numPr>
        <w:rPr>
          <w:sz w:val="24"/>
          <w:szCs w:val="24"/>
        </w:rPr>
      </w:pPr>
      <w:r w:rsidRPr="00066F74">
        <w:rPr>
          <w:sz w:val="24"/>
          <w:szCs w:val="24"/>
        </w:rPr>
        <w:t>The supervisee</w:t>
      </w:r>
      <w:r w:rsidR="00241B50" w:rsidRPr="00066F74">
        <w:rPr>
          <w:sz w:val="24"/>
          <w:szCs w:val="24"/>
        </w:rPr>
        <w:t>’s</w:t>
      </w:r>
      <w:r w:rsidR="003C6824" w:rsidRPr="00066F74">
        <w:rPr>
          <w:sz w:val="24"/>
          <w:szCs w:val="24"/>
        </w:rPr>
        <w:t xml:space="preserve"> clients will be informed about</w:t>
      </w:r>
      <w:r w:rsidR="00C2732F" w:rsidRPr="00066F74">
        <w:rPr>
          <w:sz w:val="24"/>
          <w:szCs w:val="24"/>
        </w:rPr>
        <w:t xml:space="preserve"> his/her </w:t>
      </w:r>
      <w:r w:rsidR="003C6824" w:rsidRPr="00066F74">
        <w:rPr>
          <w:sz w:val="24"/>
          <w:szCs w:val="24"/>
        </w:rPr>
        <w:t>supervision</w:t>
      </w:r>
      <w:r w:rsidR="00463B8D" w:rsidRPr="00066F74">
        <w:rPr>
          <w:sz w:val="24"/>
          <w:szCs w:val="24"/>
        </w:rPr>
        <w:t xml:space="preserve"> arrangement</w:t>
      </w:r>
    </w:p>
    <w:p w14:paraId="5B3F4E09" w14:textId="2F3D57AF" w:rsidR="003C6824" w:rsidRPr="00066F74" w:rsidRDefault="001E22D8" w:rsidP="0092393C">
      <w:pPr>
        <w:pStyle w:val="ListParagraph"/>
        <w:numPr>
          <w:ilvl w:val="0"/>
          <w:numId w:val="14"/>
        </w:numPr>
        <w:rPr>
          <w:sz w:val="24"/>
          <w:szCs w:val="24"/>
        </w:rPr>
      </w:pPr>
      <w:r w:rsidRPr="00066F74">
        <w:rPr>
          <w:sz w:val="24"/>
          <w:szCs w:val="24"/>
        </w:rPr>
        <w:t xml:space="preserve">The supervisor </w:t>
      </w:r>
      <w:r w:rsidR="003C6824" w:rsidRPr="00066F74">
        <w:rPr>
          <w:sz w:val="24"/>
          <w:szCs w:val="24"/>
        </w:rPr>
        <w:t>will be in</w:t>
      </w:r>
      <w:r w:rsidRPr="00066F74">
        <w:rPr>
          <w:sz w:val="24"/>
          <w:szCs w:val="24"/>
        </w:rPr>
        <w:t xml:space="preserve"> supervision for this work </w:t>
      </w:r>
    </w:p>
    <w:p w14:paraId="68195104" w14:textId="77777777" w:rsidR="001E22D8" w:rsidRPr="00066F74" w:rsidRDefault="003C6824" w:rsidP="001E22D8">
      <w:pPr>
        <w:pStyle w:val="ListParagraph"/>
        <w:numPr>
          <w:ilvl w:val="0"/>
          <w:numId w:val="14"/>
        </w:numPr>
        <w:rPr>
          <w:sz w:val="24"/>
          <w:szCs w:val="24"/>
        </w:rPr>
      </w:pPr>
      <w:r w:rsidRPr="00066F74">
        <w:rPr>
          <w:sz w:val="24"/>
          <w:szCs w:val="24"/>
        </w:rPr>
        <w:t>Safety and Duty to Warn overrides confidentiality - with the explicit knowledge of the Supervisee</w:t>
      </w:r>
    </w:p>
    <w:p w14:paraId="2203DB95" w14:textId="59D63D4B" w:rsidR="003C6824" w:rsidRPr="00066F74" w:rsidRDefault="001E22D8" w:rsidP="001E22D8">
      <w:pPr>
        <w:pStyle w:val="ListParagraph"/>
        <w:numPr>
          <w:ilvl w:val="0"/>
          <w:numId w:val="14"/>
        </w:numPr>
        <w:rPr>
          <w:sz w:val="24"/>
          <w:szCs w:val="24"/>
        </w:rPr>
      </w:pPr>
      <w:r w:rsidRPr="00066F74">
        <w:rPr>
          <w:sz w:val="24"/>
          <w:szCs w:val="24"/>
        </w:rPr>
        <w:t>The Supervisor</w:t>
      </w:r>
      <w:r w:rsidR="003C6824" w:rsidRPr="00066F74">
        <w:rPr>
          <w:sz w:val="24"/>
          <w:szCs w:val="24"/>
        </w:rPr>
        <w:t xml:space="preserve"> will keep notes of supervision sessions for memory purposes and any other purposes they agree on </w:t>
      </w:r>
      <w:r w:rsidRPr="00066F74">
        <w:rPr>
          <w:sz w:val="24"/>
          <w:szCs w:val="24"/>
        </w:rPr>
        <w:t>–</w:t>
      </w:r>
      <w:r w:rsidR="003C6824" w:rsidRPr="00066F74">
        <w:rPr>
          <w:sz w:val="24"/>
          <w:szCs w:val="24"/>
        </w:rPr>
        <w:t xml:space="preserve"> </w:t>
      </w:r>
      <w:r w:rsidRPr="00066F74">
        <w:rPr>
          <w:sz w:val="24"/>
          <w:szCs w:val="24"/>
        </w:rPr>
        <w:t>the supervisee</w:t>
      </w:r>
      <w:r w:rsidR="003C6824" w:rsidRPr="00066F74">
        <w:rPr>
          <w:sz w:val="24"/>
          <w:szCs w:val="24"/>
        </w:rPr>
        <w:t xml:space="preserve"> has the right to access these records</w:t>
      </w:r>
    </w:p>
    <w:p w14:paraId="1EDC701E" w14:textId="400B5197" w:rsidR="003C6824" w:rsidRPr="00066F74" w:rsidRDefault="003C6824" w:rsidP="0092393C">
      <w:pPr>
        <w:pStyle w:val="ListParagraph"/>
        <w:numPr>
          <w:ilvl w:val="0"/>
          <w:numId w:val="14"/>
        </w:numPr>
        <w:rPr>
          <w:sz w:val="24"/>
          <w:szCs w:val="24"/>
        </w:rPr>
      </w:pPr>
      <w:r w:rsidRPr="00066F74">
        <w:rPr>
          <w:sz w:val="24"/>
          <w:szCs w:val="24"/>
        </w:rPr>
        <w:t xml:space="preserve">In the event of some concern arising for either </w:t>
      </w:r>
      <w:r w:rsidR="001E22D8" w:rsidRPr="00066F74">
        <w:rPr>
          <w:sz w:val="24"/>
          <w:szCs w:val="24"/>
        </w:rPr>
        <w:t>the supervisor</w:t>
      </w:r>
      <w:r w:rsidR="00241B50" w:rsidRPr="00066F74">
        <w:rPr>
          <w:sz w:val="24"/>
          <w:szCs w:val="24"/>
        </w:rPr>
        <w:t xml:space="preserve"> or </w:t>
      </w:r>
      <w:r w:rsidR="001E22D8" w:rsidRPr="00066F74">
        <w:rPr>
          <w:sz w:val="24"/>
          <w:szCs w:val="24"/>
        </w:rPr>
        <w:t xml:space="preserve">the supervisee </w:t>
      </w:r>
      <w:r w:rsidRPr="00066F74">
        <w:rPr>
          <w:sz w:val="24"/>
          <w:szCs w:val="24"/>
        </w:rPr>
        <w:t xml:space="preserve">that involves issues of safety or propriety, which cannot be resolved between the parties, a joint consultation will be sought within a week </w:t>
      </w:r>
      <w:proofErr w:type="gramStart"/>
      <w:r w:rsidRPr="00066F74">
        <w:rPr>
          <w:sz w:val="24"/>
          <w:szCs w:val="24"/>
        </w:rPr>
        <w:t xml:space="preserve">with  </w:t>
      </w:r>
      <w:r w:rsidR="00066F74" w:rsidRPr="00066F74">
        <w:rPr>
          <w:sz w:val="24"/>
          <w:szCs w:val="24"/>
        </w:rPr>
        <w:t>……</w:t>
      </w:r>
      <w:proofErr w:type="gramEnd"/>
      <w:r w:rsidR="00066F74">
        <w:rPr>
          <w:sz w:val="24"/>
          <w:szCs w:val="24"/>
        </w:rPr>
        <w:t xml:space="preserve"> </w:t>
      </w:r>
      <w:r w:rsidR="00066F74" w:rsidRPr="001E22D8">
        <w:rPr>
          <w:sz w:val="24"/>
          <w:szCs w:val="24"/>
        </w:rPr>
        <w:t>[</w:t>
      </w:r>
      <w:r w:rsidR="00066F74">
        <w:rPr>
          <w:sz w:val="24"/>
          <w:szCs w:val="24"/>
        </w:rPr>
        <w:t>relevant other clinician</w:t>
      </w:r>
      <w:r w:rsidR="00066F74" w:rsidRPr="001E22D8">
        <w:rPr>
          <w:sz w:val="24"/>
          <w:szCs w:val="24"/>
        </w:rPr>
        <w:t xml:space="preserve">] </w:t>
      </w:r>
      <w:r w:rsidR="00066F74" w:rsidRPr="00066F74">
        <w:rPr>
          <w:sz w:val="24"/>
          <w:szCs w:val="24"/>
        </w:rPr>
        <w:t xml:space="preserve"> </w:t>
      </w:r>
    </w:p>
    <w:p w14:paraId="07EE7BCB" w14:textId="05F71A46" w:rsidR="003C6824" w:rsidRPr="00C108BF" w:rsidRDefault="00066F74" w:rsidP="0092393C">
      <w:pPr>
        <w:pStyle w:val="ListParagraph"/>
        <w:numPr>
          <w:ilvl w:val="0"/>
          <w:numId w:val="14"/>
        </w:numPr>
        <w:rPr>
          <w:sz w:val="24"/>
          <w:szCs w:val="24"/>
        </w:rPr>
      </w:pPr>
      <w:r w:rsidRPr="00066F74">
        <w:rPr>
          <w:sz w:val="24"/>
          <w:szCs w:val="24"/>
        </w:rPr>
        <w:t>Clinical responsibility for the supervisee</w:t>
      </w:r>
      <w:r w:rsidR="00BB717E" w:rsidRPr="00066F74">
        <w:rPr>
          <w:sz w:val="24"/>
          <w:szCs w:val="24"/>
        </w:rPr>
        <w:t>’s</w:t>
      </w:r>
      <w:r w:rsidR="003C6824" w:rsidRPr="00066F74">
        <w:rPr>
          <w:sz w:val="24"/>
          <w:szCs w:val="24"/>
        </w:rPr>
        <w:t xml:space="preserve"> clients rests with</w:t>
      </w:r>
      <w:r>
        <w:rPr>
          <w:sz w:val="24"/>
          <w:szCs w:val="24"/>
        </w:rPr>
        <w:t xml:space="preserve"> the supervisee</w:t>
      </w:r>
    </w:p>
    <w:p w14:paraId="7C096AE4" w14:textId="4C09F379" w:rsidR="007743A1" w:rsidRPr="00C108BF" w:rsidRDefault="00C108BF" w:rsidP="0092393C">
      <w:pPr>
        <w:pStyle w:val="ListParagraph"/>
        <w:numPr>
          <w:ilvl w:val="0"/>
          <w:numId w:val="14"/>
        </w:numPr>
        <w:rPr>
          <w:sz w:val="24"/>
          <w:szCs w:val="24"/>
        </w:rPr>
      </w:pPr>
      <w:r w:rsidRPr="00C108BF">
        <w:rPr>
          <w:sz w:val="24"/>
          <w:szCs w:val="24"/>
          <w:lang w:val="en-NZ"/>
        </w:rPr>
        <w:t>Real or potential conflicts of interest will be identified and all reasonable steps will be taken to address the issue in the best interests of both parties.</w:t>
      </w:r>
    </w:p>
    <w:p w14:paraId="630FCC46" w14:textId="77777777" w:rsidR="003C6824" w:rsidRPr="00637190" w:rsidRDefault="003C6824" w:rsidP="00AB61B5">
      <w:pPr>
        <w:rPr>
          <w:sz w:val="24"/>
          <w:szCs w:val="24"/>
        </w:rPr>
      </w:pPr>
    </w:p>
    <w:p w14:paraId="701C8CBB" w14:textId="43F9C8EF" w:rsidR="003C6824" w:rsidRPr="00637190" w:rsidRDefault="003C6824" w:rsidP="00AB61B5">
      <w:pPr>
        <w:rPr>
          <w:b/>
          <w:bCs/>
          <w:sz w:val="24"/>
          <w:szCs w:val="24"/>
        </w:rPr>
      </w:pPr>
      <w:r w:rsidRPr="00637190">
        <w:rPr>
          <w:b/>
          <w:bCs/>
          <w:sz w:val="24"/>
          <w:szCs w:val="24"/>
        </w:rPr>
        <w:t>Responsibilities of both parties</w:t>
      </w:r>
    </w:p>
    <w:p w14:paraId="124FE7C2" w14:textId="77777777" w:rsidR="003C6824" w:rsidRPr="00637190" w:rsidRDefault="003C6824" w:rsidP="00AB61B5">
      <w:pPr>
        <w:numPr>
          <w:ilvl w:val="12"/>
          <w:numId w:val="0"/>
        </w:numPr>
        <w:ind w:left="283" w:hanging="283"/>
        <w:rPr>
          <w:sz w:val="24"/>
          <w:szCs w:val="24"/>
        </w:rPr>
      </w:pPr>
    </w:p>
    <w:p w14:paraId="1E7AC0D7" w14:textId="50FD0EEE" w:rsidR="003C6824" w:rsidRPr="00637190" w:rsidRDefault="00066F74" w:rsidP="00ED0781">
      <w:pPr>
        <w:pStyle w:val="ListParagraph"/>
        <w:numPr>
          <w:ilvl w:val="0"/>
          <w:numId w:val="16"/>
        </w:numPr>
        <w:rPr>
          <w:bCs/>
          <w:sz w:val="24"/>
          <w:szCs w:val="24"/>
        </w:rPr>
      </w:pPr>
      <w:r>
        <w:rPr>
          <w:bCs/>
          <w:sz w:val="24"/>
          <w:szCs w:val="24"/>
        </w:rPr>
        <w:t xml:space="preserve">The supervisor </w:t>
      </w:r>
      <w:r w:rsidR="003C6824" w:rsidRPr="00637190">
        <w:rPr>
          <w:bCs/>
          <w:sz w:val="24"/>
          <w:szCs w:val="24"/>
        </w:rPr>
        <w:t>agrees to:</w:t>
      </w:r>
    </w:p>
    <w:p w14:paraId="6644B6E5" w14:textId="77777777" w:rsidR="003C6824" w:rsidRPr="00637190" w:rsidRDefault="003C6824" w:rsidP="00E76C08">
      <w:pPr>
        <w:pStyle w:val="ListParagraph"/>
        <w:numPr>
          <w:ilvl w:val="0"/>
          <w:numId w:val="12"/>
        </w:numPr>
        <w:rPr>
          <w:sz w:val="24"/>
          <w:szCs w:val="24"/>
        </w:rPr>
      </w:pPr>
      <w:r w:rsidRPr="00637190">
        <w:rPr>
          <w:sz w:val="24"/>
          <w:szCs w:val="24"/>
        </w:rPr>
        <w:t>Maintain confidentiality about the content of the supervision sessions</w:t>
      </w:r>
    </w:p>
    <w:p w14:paraId="75295145" w14:textId="77777777" w:rsidR="003C6824" w:rsidRPr="00637190" w:rsidRDefault="003C6824" w:rsidP="00E76C08">
      <w:pPr>
        <w:pStyle w:val="ListParagraph"/>
        <w:numPr>
          <w:ilvl w:val="0"/>
          <w:numId w:val="12"/>
        </w:numPr>
        <w:rPr>
          <w:sz w:val="24"/>
          <w:szCs w:val="24"/>
        </w:rPr>
      </w:pPr>
      <w:r w:rsidRPr="00637190">
        <w:rPr>
          <w:sz w:val="24"/>
          <w:szCs w:val="24"/>
        </w:rPr>
        <w:t>Provide an uninterrupted 50 minutes for each supervision session</w:t>
      </w:r>
    </w:p>
    <w:p w14:paraId="4D1FBB5A" w14:textId="77777777" w:rsidR="003C6824" w:rsidRPr="00637190" w:rsidRDefault="003C6824" w:rsidP="00E76C08">
      <w:pPr>
        <w:pStyle w:val="ListParagraph"/>
        <w:numPr>
          <w:ilvl w:val="0"/>
          <w:numId w:val="12"/>
        </w:numPr>
        <w:rPr>
          <w:sz w:val="24"/>
          <w:szCs w:val="24"/>
        </w:rPr>
      </w:pPr>
      <w:r w:rsidRPr="00637190">
        <w:rPr>
          <w:sz w:val="24"/>
          <w:szCs w:val="24"/>
        </w:rPr>
        <w:t>Operate according to the supervision guidelines of the NZCCP</w:t>
      </w:r>
    </w:p>
    <w:p w14:paraId="55634C21" w14:textId="77777777" w:rsidR="003C6824" w:rsidRPr="00637190" w:rsidRDefault="003C6824" w:rsidP="00E76C08">
      <w:pPr>
        <w:pStyle w:val="ListParagraph"/>
        <w:numPr>
          <w:ilvl w:val="0"/>
          <w:numId w:val="12"/>
        </w:numPr>
        <w:rPr>
          <w:sz w:val="24"/>
          <w:szCs w:val="24"/>
        </w:rPr>
      </w:pPr>
      <w:r w:rsidRPr="00637190">
        <w:rPr>
          <w:sz w:val="24"/>
          <w:szCs w:val="24"/>
        </w:rPr>
        <w:t>Maintain membership of the NZCCP</w:t>
      </w:r>
    </w:p>
    <w:p w14:paraId="5D6C5F0F" w14:textId="77777777" w:rsidR="003C6824" w:rsidRPr="00637190" w:rsidRDefault="003C6824" w:rsidP="00E76C08">
      <w:pPr>
        <w:pStyle w:val="ListParagraph"/>
        <w:numPr>
          <w:ilvl w:val="0"/>
          <w:numId w:val="12"/>
        </w:numPr>
        <w:rPr>
          <w:sz w:val="24"/>
          <w:szCs w:val="24"/>
        </w:rPr>
      </w:pPr>
      <w:r w:rsidRPr="00637190">
        <w:rPr>
          <w:sz w:val="24"/>
          <w:szCs w:val="24"/>
        </w:rPr>
        <w:t>Abide by the Code of Ethics endorsed by the NZCCP and the New Zealand Psychologists Board</w:t>
      </w:r>
    </w:p>
    <w:p w14:paraId="2187B0D2" w14:textId="2B60D915" w:rsidR="003C6824" w:rsidRPr="00637190" w:rsidRDefault="00BB717E" w:rsidP="00AB61B5">
      <w:pPr>
        <w:rPr>
          <w:sz w:val="24"/>
          <w:szCs w:val="24"/>
        </w:rPr>
      </w:pPr>
      <w:r w:rsidRPr="00637190">
        <w:rPr>
          <w:sz w:val="24"/>
          <w:szCs w:val="24"/>
        </w:rPr>
        <w:t xml:space="preserve"> </w:t>
      </w:r>
    </w:p>
    <w:p w14:paraId="6D97311E" w14:textId="47CCEADA" w:rsidR="003C6824" w:rsidRPr="00637190" w:rsidRDefault="00066F74" w:rsidP="00ED0781">
      <w:pPr>
        <w:pStyle w:val="ListParagraph"/>
        <w:numPr>
          <w:ilvl w:val="0"/>
          <w:numId w:val="16"/>
        </w:numPr>
        <w:rPr>
          <w:bCs/>
          <w:sz w:val="24"/>
          <w:szCs w:val="24"/>
        </w:rPr>
      </w:pPr>
      <w:r>
        <w:rPr>
          <w:bCs/>
          <w:sz w:val="24"/>
          <w:szCs w:val="24"/>
        </w:rPr>
        <w:t>The supervisee</w:t>
      </w:r>
      <w:r w:rsidR="003C6824" w:rsidRPr="00637190">
        <w:rPr>
          <w:bCs/>
          <w:sz w:val="24"/>
          <w:szCs w:val="24"/>
        </w:rPr>
        <w:t xml:space="preserve"> agrees to:</w:t>
      </w:r>
    </w:p>
    <w:p w14:paraId="5C443B04" w14:textId="77777777" w:rsidR="003C6824" w:rsidRPr="00066F74" w:rsidRDefault="003C6824" w:rsidP="00E76C08">
      <w:pPr>
        <w:pStyle w:val="ListParagraph"/>
        <w:numPr>
          <w:ilvl w:val="0"/>
          <w:numId w:val="13"/>
        </w:numPr>
        <w:rPr>
          <w:sz w:val="24"/>
          <w:szCs w:val="24"/>
        </w:rPr>
      </w:pPr>
      <w:r w:rsidRPr="00637190">
        <w:rPr>
          <w:sz w:val="24"/>
          <w:szCs w:val="24"/>
        </w:rPr>
        <w:t xml:space="preserve">Maintain confidentiality about the content of the </w:t>
      </w:r>
      <w:r w:rsidRPr="00066F74">
        <w:rPr>
          <w:sz w:val="24"/>
          <w:szCs w:val="24"/>
        </w:rPr>
        <w:t>supervision sessions</w:t>
      </w:r>
    </w:p>
    <w:p w14:paraId="4098F0AE" w14:textId="77777777" w:rsidR="003C6824" w:rsidRPr="00066F74" w:rsidRDefault="003C6824" w:rsidP="00E76C08">
      <w:pPr>
        <w:pStyle w:val="ListParagraph"/>
        <w:numPr>
          <w:ilvl w:val="0"/>
          <w:numId w:val="13"/>
        </w:numPr>
        <w:rPr>
          <w:sz w:val="24"/>
          <w:szCs w:val="24"/>
        </w:rPr>
      </w:pPr>
      <w:r w:rsidRPr="00066F74">
        <w:rPr>
          <w:sz w:val="24"/>
          <w:szCs w:val="24"/>
        </w:rPr>
        <w:t xml:space="preserve">Come to sessions prepared with written notes </w:t>
      </w:r>
    </w:p>
    <w:p w14:paraId="46561016" w14:textId="1EF360C3" w:rsidR="003C6824" w:rsidRPr="00066F74" w:rsidRDefault="003C6824" w:rsidP="00E76C08">
      <w:pPr>
        <w:pStyle w:val="ListParagraph"/>
        <w:numPr>
          <w:ilvl w:val="0"/>
          <w:numId w:val="13"/>
        </w:numPr>
        <w:rPr>
          <w:sz w:val="24"/>
          <w:szCs w:val="24"/>
        </w:rPr>
      </w:pPr>
      <w:r w:rsidRPr="00066F74">
        <w:rPr>
          <w:sz w:val="24"/>
          <w:szCs w:val="24"/>
        </w:rPr>
        <w:t>Address professional, ethical, and personal issues which relate to, and affect,</w:t>
      </w:r>
      <w:r w:rsidR="00C2732F" w:rsidRPr="00066F74">
        <w:rPr>
          <w:sz w:val="24"/>
          <w:szCs w:val="24"/>
        </w:rPr>
        <w:t xml:space="preserve"> his/her </w:t>
      </w:r>
      <w:r w:rsidRPr="00066F74">
        <w:rPr>
          <w:sz w:val="24"/>
          <w:szCs w:val="24"/>
        </w:rPr>
        <w:t>work.</w:t>
      </w:r>
    </w:p>
    <w:p w14:paraId="0C070578" w14:textId="77777777" w:rsidR="00C2732F" w:rsidRPr="00066F74" w:rsidRDefault="005D5A3A" w:rsidP="00E76C08">
      <w:pPr>
        <w:pStyle w:val="ListParagraph"/>
        <w:numPr>
          <w:ilvl w:val="0"/>
          <w:numId w:val="13"/>
        </w:numPr>
        <w:rPr>
          <w:sz w:val="24"/>
          <w:szCs w:val="24"/>
        </w:rPr>
      </w:pPr>
      <w:r w:rsidRPr="00066F74">
        <w:rPr>
          <w:sz w:val="24"/>
          <w:szCs w:val="24"/>
        </w:rPr>
        <w:t xml:space="preserve">Operate according to the supervision guidelines of the </w:t>
      </w:r>
      <w:r w:rsidR="00C2732F" w:rsidRPr="00066F74">
        <w:rPr>
          <w:sz w:val="24"/>
          <w:szCs w:val="24"/>
        </w:rPr>
        <w:t>[relevant professional body]</w:t>
      </w:r>
    </w:p>
    <w:p w14:paraId="1C9A06B2" w14:textId="77777777" w:rsidR="00C2732F" w:rsidRPr="00066F74" w:rsidRDefault="00C2732F" w:rsidP="00C2732F">
      <w:pPr>
        <w:pStyle w:val="ListParagraph"/>
        <w:numPr>
          <w:ilvl w:val="0"/>
          <w:numId w:val="13"/>
        </w:numPr>
        <w:rPr>
          <w:sz w:val="24"/>
          <w:szCs w:val="24"/>
        </w:rPr>
      </w:pPr>
      <w:r w:rsidRPr="00066F74">
        <w:rPr>
          <w:sz w:val="24"/>
          <w:szCs w:val="24"/>
        </w:rPr>
        <w:t>M</w:t>
      </w:r>
      <w:r w:rsidR="005D5A3A" w:rsidRPr="00066F74">
        <w:rPr>
          <w:sz w:val="24"/>
          <w:szCs w:val="24"/>
        </w:rPr>
        <w:t xml:space="preserve">aintain membership of the </w:t>
      </w:r>
      <w:r w:rsidRPr="00066F74">
        <w:rPr>
          <w:sz w:val="24"/>
          <w:szCs w:val="24"/>
        </w:rPr>
        <w:t>[relevant professional body]</w:t>
      </w:r>
    </w:p>
    <w:p w14:paraId="78F68A7A" w14:textId="77777777" w:rsidR="00C2732F" w:rsidRPr="00066F74" w:rsidRDefault="005D5A3A" w:rsidP="00C2732F">
      <w:pPr>
        <w:pStyle w:val="ListParagraph"/>
        <w:numPr>
          <w:ilvl w:val="0"/>
          <w:numId w:val="13"/>
        </w:numPr>
        <w:rPr>
          <w:sz w:val="24"/>
          <w:szCs w:val="24"/>
        </w:rPr>
      </w:pPr>
      <w:r w:rsidRPr="00066F74">
        <w:rPr>
          <w:sz w:val="24"/>
          <w:szCs w:val="24"/>
        </w:rPr>
        <w:t xml:space="preserve">Abide by the Code of Ethics endorsed by the </w:t>
      </w:r>
      <w:r w:rsidR="00C2732F" w:rsidRPr="00066F74">
        <w:rPr>
          <w:sz w:val="24"/>
          <w:szCs w:val="24"/>
        </w:rPr>
        <w:t>[relevant professional body]</w:t>
      </w:r>
    </w:p>
    <w:p w14:paraId="4FB2C1C6" w14:textId="77777777" w:rsidR="003C6824" w:rsidRPr="00066F74" w:rsidRDefault="003C6824" w:rsidP="00066F74">
      <w:pPr>
        <w:pStyle w:val="ListParagraph"/>
        <w:ind w:left="360"/>
        <w:rPr>
          <w:sz w:val="24"/>
          <w:szCs w:val="24"/>
        </w:rPr>
      </w:pPr>
    </w:p>
    <w:p w14:paraId="2AEA3C9D" w14:textId="6CB2D2F4" w:rsidR="003C6824" w:rsidRDefault="003C6824" w:rsidP="00AB61B5">
      <w:pPr>
        <w:pStyle w:val="PlainText"/>
        <w:spacing w:line="360" w:lineRule="atLeast"/>
        <w:rPr>
          <w:rFonts w:ascii="Times New Roman" w:hAnsi="Times New Roman"/>
          <w:sz w:val="24"/>
          <w:szCs w:val="24"/>
        </w:rPr>
      </w:pPr>
      <w:r w:rsidRPr="00637190">
        <w:rPr>
          <w:rFonts w:ascii="Times New Roman" w:hAnsi="Times New Roman"/>
          <w:sz w:val="24"/>
          <w:szCs w:val="24"/>
        </w:rPr>
        <w:t>Signed:</w:t>
      </w:r>
      <w:r w:rsidR="004F4971" w:rsidRPr="00637190">
        <w:rPr>
          <w:rFonts w:ascii="Times New Roman" w:hAnsi="Times New Roman"/>
          <w:sz w:val="24"/>
          <w:szCs w:val="24"/>
        </w:rPr>
        <w:tab/>
      </w:r>
      <w:r w:rsidR="004F4971" w:rsidRPr="00637190">
        <w:rPr>
          <w:rFonts w:ascii="Times New Roman" w:hAnsi="Times New Roman"/>
          <w:sz w:val="24"/>
          <w:szCs w:val="24"/>
        </w:rPr>
        <w:tab/>
      </w:r>
      <w:r w:rsidR="004F4971" w:rsidRPr="00637190">
        <w:rPr>
          <w:rFonts w:ascii="Times New Roman" w:hAnsi="Times New Roman"/>
          <w:sz w:val="24"/>
          <w:szCs w:val="24"/>
        </w:rPr>
        <w:tab/>
      </w:r>
      <w:r w:rsidR="004F4971" w:rsidRPr="00637190">
        <w:rPr>
          <w:rFonts w:ascii="Times New Roman" w:hAnsi="Times New Roman"/>
          <w:sz w:val="24"/>
          <w:szCs w:val="24"/>
        </w:rPr>
        <w:tab/>
      </w:r>
      <w:r w:rsidR="004F4971" w:rsidRPr="00637190">
        <w:rPr>
          <w:rFonts w:ascii="Times New Roman" w:hAnsi="Times New Roman"/>
          <w:sz w:val="24"/>
          <w:szCs w:val="24"/>
        </w:rPr>
        <w:tab/>
      </w:r>
      <w:r w:rsidR="004F4971" w:rsidRPr="00637190">
        <w:rPr>
          <w:rFonts w:ascii="Times New Roman" w:hAnsi="Times New Roman"/>
          <w:sz w:val="24"/>
          <w:szCs w:val="24"/>
        </w:rPr>
        <w:tab/>
      </w:r>
      <w:r w:rsidR="00287499" w:rsidRPr="00637190">
        <w:rPr>
          <w:rFonts w:ascii="Times New Roman" w:hAnsi="Times New Roman"/>
          <w:sz w:val="24"/>
          <w:szCs w:val="24"/>
        </w:rPr>
        <w:tab/>
      </w:r>
      <w:r w:rsidR="00287499" w:rsidRPr="00637190">
        <w:rPr>
          <w:rFonts w:ascii="Times New Roman" w:hAnsi="Times New Roman"/>
          <w:sz w:val="24"/>
          <w:szCs w:val="24"/>
        </w:rPr>
        <w:tab/>
      </w:r>
      <w:r w:rsidR="004F4971" w:rsidRPr="00637190">
        <w:rPr>
          <w:rFonts w:ascii="Times New Roman" w:hAnsi="Times New Roman"/>
          <w:sz w:val="24"/>
          <w:szCs w:val="24"/>
        </w:rPr>
        <w:t>Date:</w:t>
      </w:r>
    </w:p>
    <w:p w14:paraId="77688646" w14:textId="258F53FD" w:rsidR="00066F74" w:rsidRPr="00637190" w:rsidRDefault="00066F74" w:rsidP="00AB61B5">
      <w:pPr>
        <w:pStyle w:val="PlainText"/>
        <w:spacing w:line="360" w:lineRule="atLeas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supervisee</w:t>
      </w:r>
      <w:proofErr w:type="gramEnd"/>
      <w:r>
        <w:rPr>
          <w:rFonts w:ascii="Times New Roman" w:hAnsi="Times New Roman"/>
          <w:sz w:val="24"/>
          <w:szCs w:val="24"/>
        </w:rPr>
        <w:t>)</w:t>
      </w:r>
    </w:p>
    <w:p w14:paraId="77241977" w14:textId="68A17ADA" w:rsidR="003C6824" w:rsidRPr="00637190" w:rsidRDefault="003C6824" w:rsidP="00AB61B5">
      <w:pPr>
        <w:pStyle w:val="PlainText"/>
        <w:spacing w:line="360" w:lineRule="atLeast"/>
        <w:rPr>
          <w:rFonts w:ascii="Times New Roman" w:hAnsi="Times New Roman"/>
          <w:sz w:val="24"/>
          <w:szCs w:val="24"/>
        </w:rPr>
      </w:pPr>
    </w:p>
    <w:p w14:paraId="03D3D97D" w14:textId="5C45A8C5" w:rsidR="003C6824" w:rsidRDefault="003C6824" w:rsidP="00DD282C">
      <w:pPr>
        <w:pStyle w:val="PlainText"/>
        <w:spacing w:line="360" w:lineRule="atLeast"/>
        <w:rPr>
          <w:rFonts w:ascii="Times New Roman" w:hAnsi="Times New Roman"/>
          <w:sz w:val="24"/>
          <w:szCs w:val="24"/>
        </w:rPr>
      </w:pPr>
      <w:r w:rsidRPr="00637190">
        <w:rPr>
          <w:rFonts w:ascii="Times New Roman" w:hAnsi="Times New Roman"/>
          <w:sz w:val="24"/>
          <w:szCs w:val="24"/>
        </w:rPr>
        <w:t>Signed:</w:t>
      </w:r>
      <w:r w:rsidR="009C4B9F" w:rsidRPr="00637190">
        <w:rPr>
          <w:rFonts w:ascii="Times New Roman" w:hAnsi="Times New Roman"/>
          <w:sz w:val="24"/>
          <w:szCs w:val="24"/>
        </w:rPr>
        <w:tab/>
      </w:r>
      <w:r w:rsidR="009C4B9F" w:rsidRPr="00637190">
        <w:rPr>
          <w:rFonts w:ascii="Times New Roman" w:hAnsi="Times New Roman"/>
          <w:sz w:val="24"/>
          <w:szCs w:val="24"/>
        </w:rPr>
        <w:tab/>
      </w:r>
      <w:r w:rsidR="009C4B9F" w:rsidRPr="00637190">
        <w:rPr>
          <w:rFonts w:ascii="Times New Roman" w:hAnsi="Times New Roman"/>
          <w:sz w:val="24"/>
          <w:szCs w:val="24"/>
        </w:rPr>
        <w:tab/>
      </w:r>
      <w:r w:rsidR="009C4B9F" w:rsidRPr="00637190">
        <w:rPr>
          <w:rFonts w:ascii="Times New Roman" w:hAnsi="Times New Roman"/>
          <w:sz w:val="24"/>
          <w:szCs w:val="24"/>
        </w:rPr>
        <w:tab/>
      </w:r>
      <w:r w:rsidR="009C4B9F" w:rsidRPr="00637190">
        <w:rPr>
          <w:rFonts w:ascii="Times New Roman" w:hAnsi="Times New Roman"/>
          <w:sz w:val="24"/>
          <w:szCs w:val="24"/>
        </w:rPr>
        <w:tab/>
      </w:r>
      <w:r w:rsidR="009C4B9F" w:rsidRPr="00637190">
        <w:rPr>
          <w:rFonts w:ascii="Times New Roman" w:hAnsi="Times New Roman"/>
          <w:sz w:val="24"/>
          <w:szCs w:val="24"/>
        </w:rPr>
        <w:tab/>
      </w:r>
      <w:r w:rsidR="00287499" w:rsidRPr="00637190">
        <w:rPr>
          <w:rFonts w:ascii="Times New Roman" w:hAnsi="Times New Roman"/>
          <w:sz w:val="24"/>
          <w:szCs w:val="24"/>
        </w:rPr>
        <w:tab/>
      </w:r>
      <w:r w:rsidR="00287499" w:rsidRPr="00637190">
        <w:rPr>
          <w:rFonts w:ascii="Times New Roman" w:hAnsi="Times New Roman"/>
          <w:sz w:val="24"/>
          <w:szCs w:val="24"/>
        </w:rPr>
        <w:tab/>
      </w:r>
      <w:r w:rsidR="009C4B9F" w:rsidRPr="00637190">
        <w:rPr>
          <w:rFonts w:ascii="Times New Roman" w:hAnsi="Times New Roman"/>
          <w:sz w:val="24"/>
          <w:szCs w:val="24"/>
        </w:rPr>
        <w:t>Date:</w:t>
      </w:r>
    </w:p>
    <w:p w14:paraId="0695E249" w14:textId="1E116A71" w:rsidR="00066F74" w:rsidRPr="00637190" w:rsidRDefault="00066F74" w:rsidP="00DD282C">
      <w:pPr>
        <w:pStyle w:val="PlainText"/>
        <w:spacing w:line="360" w:lineRule="atLeas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supervisor</w:t>
      </w:r>
      <w:proofErr w:type="gramEnd"/>
      <w:r>
        <w:rPr>
          <w:rFonts w:ascii="Times New Roman" w:hAnsi="Times New Roman"/>
          <w:sz w:val="24"/>
          <w:szCs w:val="24"/>
        </w:rPr>
        <w:t>)</w:t>
      </w:r>
    </w:p>
    <w:sectPr w:rsidR="00066F74" w:rsidRPr="00637190" w:rsidSect="001F37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A935C"/>
    <w:lvl w:ilvl="0">
      <w:numFmt w:val="bullet"/>
      <w:lvlText w:val="*"/>
      <w:lvlJc w:val="left"/>
    </w:lvl>
  </w:abstractNum>
  <w:abstractNum w:abstractNumId="1">
    <w:nsid w:val="0FF447E3"/>
    <w:multiLevelType w:val="hybridMultilevel"/>
    <w:tmpl w:val="257A1C0A"/>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03F376B"/>
    <w:multiLevelType w:val="hybridMultilevel"/>
    <w:tmpl w:val="77BE37E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21CB32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26A7DAE"/>
    <w:multiLevelType w:val="hybridMultilevel"/>
    <w:tmpl w:val="7DE08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1682F38"/>
    <w:multiLevelType w:val="hybridMultilevel"/>
    <w:tmpl w:val="800E32F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81E7DA1"/>
    <w:multiLevelType w:val="hybridMultilevel"/>
    <w:tmpl w:val="A4AA80E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4A37682B"/>
    <w:multiLevelType w:val="hybridMultilevel"/>
    <w:tmpl w:val="F77A97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CDB3D89"/>
    <w:multiLevelType w:val="hybridMultilevel"/>
    <w:tmpl w:val="EC8E8B8C"/>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509D667D"/>
    <w:multiLevelType w:val="hybridMultilevel"/>
    <w:tmpl w:val="9C108DCA"/>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B7484C"/>
    <w:multiLevelType w:val="hybridMultilevel"/>
    <w:tmpl w:val="88382F8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609D32CD"/>
    <w:multiLevelType w:val="hybridMultilevel"/>
    <w:tmpl w:val="386E5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55B301D"/>
    <w:multiLevelType w:val="hybridMultilevel"/>
    <w:tmpl w:val="24B0BAF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695541F0"/>
    <w:multiLevelType w:val="hybridMultilevel"/>
    <w:tmpl w:val="877E96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B955DC3"/>
    <w:multiLevelType w:val="hybridMultilevel"/>
    <w:tmpl w:val="CED0943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DD11E42"/>
    <w:multiLevelType w:val="hybridMultilevel"/>
    <w:tmpl w:val="DE40ED6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E0D18A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13"/>
  </w:num>
  <w:num w:numId="5">
    <w:abstractNumId w:val="2"/>
  </w:num>
  <w:num w:numId="6">
    <w:abstractNumId w:val="4"/>
  </w:num>
  <w:num w:numId="7">
    <w:abstractNumId w:val="11"/>
  </w:num>
  <w:num w:numId="8">
    <w:abstractNumId w:val="3"/>
  </w:num>
  <w:num w:numId="9">
    <w:abstractNumId w:val="16"/>
  </w:num>
  <w:num w:numId="10">
    <w:abstractNumId w:val="8"/>
  </w:num>
  <w:num w:numId="11">
    <w:abstractNumId w:val="14"/>
  </w:num>
  <w:num w:numId="12">
    <w:abstractNumId w:val="5"/>
  </w:num>
  <w:num w:numId="13">
    <w:abstractNumId w:val="6"/>
  </w:num>
  <w:num w:numId="14">
    <w:abstractNumId w:val="15"/>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24"/>
    <w:rsid w:val="00010CCB"/>
    <w:rsid w:val="00066F74"/>
    <w:rsid w:val="000A236D"/>
    <w:rsid w:val="000D56EE"/>
    <w:rsid w:val="00150070"/>
    <w:rsid w:val="00150EF5"/>
    <w:rsid w:val="001A0BD4"/>
    <w:rsid w:val="001E22D8"/>
    <w:rsid w:val="001F3795"/>
    <w:rsid w:val="00230943"/>
    <w:rsid w:val="00241B50"/>
    <w:rsid w:val="00287499"/>
    <w:rsid w:val="002D0410"/>
    <w:rsid w:val="0034430C"/>
    <w:rsid w:val="0037786B"/>
    <w:rsid w:val="0039317C"/>
    <w:rsid w:val="003A036E"/>
    <w:rsid w:val="003C6824"/>
    <w:rsid w:val="00463B8D"/>
    <w:rsid w:val="004E4016"/>
    <w:rsid w:val="004F4971"/>
    <w:rsid w:val="005513AF"/>
    <w:rsid w:val="00560A7D"/>
    <w:rsid w:val="005D5A3A"/>
    <w:rsid w:val="006050A4"/>
    <w:rsid w:val="00637190"/>
    <w:rsid w:val="006C6F58"/>
    <w:rsid w:val="006D17A7"/>
    <w:rsid w:val="006F145D"/>
    <w:rsid w:val="007307C9"/>
    <w:rsid w:val="00761ACD"/>
    <w:rsid w:val="007743A1"/>
    <w:rsid w:val="007B3052"/>
    <w:rsid w:val="00877806"/>
    <w:rsid w:val="008D08F0"/>
    <w:rsid w:val="008E2444"/>
    <w:rsid w:val="0092393C"/>
    <w:rsid w:val="009367FF"/>
    <w:rsid w:val="009B4321"/>
    <w:rsid w:val="009C4B9F"/>
    <w:rsid w:val="009D2CA1"/>
    <w:rsid w:val="009E79FA"/>
    <w:rsid w:val="00AB61B5"/>
    <w:rsid w:val="00B51475"/>
    <w:rsid w:val="00BB717E"/>
    <w:rsid w:val="00C108BF"/>
    <w:rsid w:val="00C2732F"/>
    <w:rsid w:val="00CA06CD"/>
    <w:rsid w:val="00D2717C"/>
    <w:rsid w:val="00D3209A"/>
    <w:rsid w:val="00DD2500"/>
    <w:rsid w:val="00DD282C"/>
    <w:rsid w:val="00DE2FCD"/>
    <w:rsid w:val="00DF38BC"/>
    <w:rsid w:val="00E37BB6"/>
    <w:rsid w:val="00E76C08"/>
    <w:rsid w:val="00ED0781"/>
    <w:rsid w:val="00EF7186"/>
    <w:rsid w:val="00FB0E98"/>
    <w:rsid w:val="00FD3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C6824"/>
    <w:rPr>
      <w:rFonts w:ascii="Courier New" w:hAnsi="Courier New"/>
    </w:rPr>
  </w:style>
  <w:style w:type="character" w:customStyle="1" w:styleId="PlainTextChar">
    <w:name w:val="Plain Text Char"/>
    <w:basedOn w:val="DefaultParagraphFont"/>
    <w:link w:val="PlainText"/>
    <w:rsid w:val="003C6824"/>
    <w:rPr>
      <w:rFonts w:ascii="Courier New" w:eastAsia="Times New Roman" w:hAnsi="Courier New" w:cs="Times New Roman"/>
      <w:sz w:val="20"/>
      <w:szCs w:val="20"/>
      <w:lang w:val="en-GB"/>
    </w:rPr>
  </w:style>
  <w:style w:type="paragraph" w:styleId="ListParagraph">
    <w:name w:val="List Paragraph"/>
    <w:basedOn w:val="Normal"/>
    <w:uiPriority w:val="34"/>
    <w:qFormat/>
    <w:rsid w:val="006F145D"/>
    <w:pPr>
      <w:ind w:left="720"/>
      <w:contextualSpacing/>
    </w:pPr>
  </w:style>
  <w:style w:type="paragraph" w:customStyle="1" w:styleId="HeadingStyle2">
    <w:name w:val="Heading Style 2"/>
    <w:basedOn w:val="Normal"/>
    <w:next w:val="Normal"/>
    <w:rsid w:val="0037786B"/>
    <w:pPr>
      <w:overflowPunct/>
      <w:autoSpaceDE/>
      <w:autoSpaceDN/>
      <w:adjustRightInd/>
      <w:spacing w:before="240"/>
      <w:textAlignment w:val="auto"/>
    </w:pPr>
    <w:rPr>
      <w:rFonts w:ascii="Arial" w:hAnsi="Arial" w:cs="Arial"/>
      <w:b/>
      <w:iCs/>
      <w:sz w:val="24"/>
      <w:lang w:val="en-AU" w:eastAsia="en-NZ"/>
    </w:rPr>
  </w:style>
  <w:style w:type="paragraph" w:customStyle="1" w:styleId="RecommendationsText">
    <w:name w:val="Recommendations Text"/>
    <w:basedOn w:val="Normal"/>
    <w:rsid w:val="00E37BB6"/>
    <w:pPr>
      <w:overflowPunct/>
      <w:autoSpaceDE/>
      <w:autoSpaceDN/>
      <w:adjustRightInd/>
      <w:spacing w:before="240"/>
      <w:textAlignment w:val="auto"/>
    </w:pPr>
    <w:rPr>
      <w:rFonts w:ascii="Arial" w:hAnsi="Arial" w:cs="Arial"/>
      <w:iCs/>
      <w:sz w:val="24"/>
      <w:lang w:val="en-AU" w:eastAsia="en-NZ"/>
    </w:rPr>
  </w:style>
  <w:style w:type="paragraph" w:customStyle="1" w:styleId="a">
    <w:name w:val="_"/>
    <w:basedOn w:val="Normal"/>
    <w:rsid w:val="00E37BB6"/>
    <w:pPr>
      <w:widowControl w:val="0"/>
      <w:overflowPunct/>
      <w:autoSpaceDE/>
      <w:autoSpaceDN/>
      <w:adjustRightInd/>
      <w:textAlignment w:val="auto"/>
    </w:pPr>
    <w:rPr>
      <w:rFonts w:ascii="Arial" w:hAnsi="Arial" w:cs="Arial"/>
      <w:iCs/>
      <w:snapToGrid w:val="0"/>
      <w:sz w:val="24"/>
      <w:lang w:val="en-US"/>
    </w:rPr>
  </w:style>
  <w:style w:type="paragraph" w:styleId="BodyText">
    <w:name w:val="Body Text"/>
    <w:basedOn w:val="Normal"/>
    <w:link w:val="BodyTextChar"/>
    <w:rsid w:val="000A236D"/>
    <w:pPr>
      <w:overflowPunct/>
      <w:autoSpaceDE/>
      <w:autoSpaceDN/>
      <w:adjustRightInd/>
      <w:spacing w:before="240"/>
      <w:textAlignment w:val="auto"/>
    </w:pPr>
    <w:rPr>
      <w:rFonts w:ascii="Arial" w:hAnsi="Arial" w:cs="Arial"/>
      <w:iCs/>
      <w:sz w:val="24"/>
      <w:lang w:val="en-NZ" w:eastAsia="en-NZ"/>
    </w:rPr>
  </w:style>
  <w:style w:type="character" w:customStyle="1" w:styleId="BodyTextChar">
    <w:name w:val="Body Text Char"/>
    <w:basedOn w:val="DefaultParagraphFont"/>
    <w:link w:val="BodyText"/>
    <w:rsid w:val="000A236D"/>
    <w:rPr>
      <w:rFonts w:ascii="Arial" w:eastAsia="Times New Roman" w:hAnsi="Arial" w:cs="Arial"/>
      <w:iCs/>
      <w:sz w:val="24"/>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C6824"/>
    <w:rPr>
      <w:rFonts w:ascii="Courier New" w:hAnsi="Courier New"/>
    </w:rPr>
  </w:style>
  <w:style w:type="character" w:customStyle="1" w:styleId="PlainTextChar">
    <w:name w:val="Plain Text Char"/>
    <w:basedOn w:val="DefaultParagraphFont"/>
    <w:link w:val="PlainText"/>
    <w:rsid w:val="003C6824"/>
    <w:rPr>
      <w:rFonts w:ascii="Courier New" w:eastAsia="Times New Roman" w:hAnsi="Courier New" w:cs="Times New Roman"/>
      <w:sz w:val="20"/>
      <w:szCs w:val="20"/>
      <w:lang w:val="en-GB"/>
    </w:rPr>
  </w:style>
  <w:style w:type="paragraph" w:styleId="ListParagraph">
    <w:name w:val="List Paragraph"/>
    <w:basedOn w:val="Normal"/>
    <w:uiPriority w:val="34"/>
    <w:qFormat/>
    <w:rsid w:val="006F145D"/>
    <w:pPr>
      <w:ind w:left="720"/>
      <w:contextualSpacing/>
    </w:pPr>
  </w:style>
  <w:style w:type="paragraph" w:customStyle="1" w:styleId="HeadingStyle2">
    <w:name w:val="Heading Style 2"/>
    <w:basedOn w:val="Normal"/>
    <w:next w:val="Normal"/>
    <w:rsid w:val="0037786B"/>
    <w:pPr>
      <w:overflowPunct/>
      <w:autoSpaceDE/>
      <w:autoSpaceDN/>
      <w:adjustRightInd/>
      <w:spacing w:before="240"/>
      <w:textAlignment w:val="auto"/>
    </w:pPr>
    <w:rPr>
      <w:rFonts w:ascii="Arial" w:hAnsi="Arial" w:cs="Arial"/>
      <w:b/>
      <w:iCs/>
      <w:sz w:val="24"/>
      <w:lang w:val="en-AU" w:eastAsia="en-NZ"/>
    </w:rPr>
  </w:style>
  <w:style w:type="paragraph" w:customStyle="1" w:styleId="RecommendationsText">
    <w:name w:val="Recommendations Text"/>
    <w:basedOn w:val="Normal"/>
    <w:rsid w:val="00E37BB6"/>
    <w:pPr>
      <w:overflowPunct/>
      <w:autoSpaceDE/>
      <w:autoSpaceDN/>
      <w:adjustRightInd/>
      <w:spacing w:before="240"/>
      <w:textAlignment w:val="auto"/>
    </w:pPr>
    <w:rPr>
      <w:rFonts w:ascii="Arial" w:hAnsi="Arial" w:cs="Arial"/>
      <w:iCs/>
      <w:sz w:val="24"/>
      <w:lang w:val="en-AU" w:eastAsia="en-NZ"/>
    </w:rPr>
  </w:style>
  <w:style w:type="paragraph" w:customStyle="1" w:styleId="a">
    <w:name w:val="_"/>
    <w:basedOn w:val="Normal"/>
    <w:rsid w:val="00E37BB6"/>
    <w:pPr>
      <w:widowControl w:val="0"/>
      <w:overflowPunct/>
      <w:autoSpaceDE/>
      <w:autoSpaceDN/>
      <w:adjustRightInd/>
      <w:textAlignment w:val="auto"/>
    </w:pPr>
    <w:rPr>
      <w:rFonts w:ascii="Arial" w:hAnsi="Arial" w:cs="Arial"/>
      <w:iCs/>
      <w:snapToGrid w:val="0"/>
      <w:sz w:val="24"/>
      <w:lang w:val="en-US"/>
    </w:rPr>
  </w:style>
  <w:style w:type="paragraph" w:styleId="BodyText">
    <w:name w:val="Body Text"/>
    <w:basedOn w:val="Normal"/>
    <w:link w:val="BodyTextChar"/>
    <w:rsid w:val="000A236D"/>
    <w:pPr>
      <w:overflowPunct/>
      <w:autoSpaceDE/>
      <w:autoSpaceDN/>
      <w:adjustRightInd/>
      <w:spacing w:before="240"/>
      <w:textAlignment w:val="auto"/>
    </w:pPr>
    <w:rPr>
      <w:rFonts w:ascii="Arial" w:hAnsi="Arial" w:cs="Arial"/>
      <w:iCs/>
      <w:sz w:val="24"/>
      <w:lang w:val="en-NZ" w:eastAsia="en-NZ"/>
    </w:rPr>
  </w:style>
  <w:style w:type="character" w:customStyle="1" w:styleId="BodyTextChar">
    <w:name w:val="Body Text Char"/>
    <w:basedOn w:val="DefaultParagraphFont"/>
    <w:link w:val="BodyText"/>
    <w:rsid w:val="000A236D"/>
    <w:rPr>
      <w:rFonts w:ascii="Arial" w:eastAsia="Times New Roman" w:hAnsi="Arial" w:cs="Arial"/>
      <w:iCs/>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652A-125E-4AC6-8E6F-97EBB990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Vertue</dc:creator>
  <cp:lastModifiedBy>Elena</cp:lastModifiedBy>
  <cp:revision>2</cp:revision>
  <cp:lastPrinted>2019-07-21T22:06:00Z</cp:lastPrinted>
  <dcterms:created xsi:type="dcterms:W3CDTF">2020-01-09T20:43:00Z</dcterms:created>
  <dcterms:modified xsi:type="dcterms:W3CDTF">2020-01-09T20:43:00Z</dcterms:modified>
</cp:coreProperties>
</file>